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B4D0" w14:textId="77777777" w:rsidR="00502466" w:rsidRDefault="003411EE">
      <w:pPr>
        <w:rPr>
          <w:rFonts w:ascii="Times New Roman" w:hAnsi="Times New Roman" w:cs="Times New Roman"/>
          <w:sz w:val="24"/>
          <w:szCs w:val="24"/>
        </w:rPr>
      </w:pPr>
      <w:r>
        <w:rPr>
          <w:rFonts w:ascii="Times New Roman" w:hAnsi="Times New Roman" w:cs="Times New Roman"/>
          <w:sz w:val="24"/>
          <w:szCs w:val="24"/>
        </w:rPr>
        <w:t>US DHHS Report on Gender Dysphoria</w:t>
      </w:r>
      <w:r w:rsidR="00101CD1">
        <w:rPr>
          <w:rFonts w:ascii="Times New Roman" w:hAnsi="Times New Roman" w:cs="Times New Roman"/>
          <w:sz w:val="24"/>
          <w:szCs w:val="24"/>
        </w:rPr>
        <w:t xml:space="preserve"> and WPATH Response</w:t>
      </w:r>
    </w:p>
    <w:p w14:paraId="50414B48" w14:textId="77777777" w:rsidR="003411EE" w:rsidRDefault="003411EE">
      <w:pPr>
        <w:rPr>
          <w:rFonts w:ascii="Times New Roman" w:hAnsi="Times New Roman" w:cs="Times New Roman"/>
          <w:sz w:val="24"/>
          <w:szCs w:val="24"/>
        </w:rPr>
      </w:pPr>
      <w:r>
        <w:rPr>
          <w:rFonts w:ascii="Times New Roman" w:hAnsi="Times New Roman" w:cs="Times New Roman"/>
          <w:sz w:val="24"/>
          <w:szCs w:val="24"/>
        </w:rPr>
        <w:t>Foreword by P</w:t>
      </w:r>
      <w:r w:rsidR="003E6F8A">
        <w:rPr>
          <w:rFonts w:ascii="Times New Roman" w:hAnsi="Times New Roman" w:cs="Times New Roman"/>
          <w:sz w:val="24"/>
          <w:szCs w:val="24"/>
        </w:rPr>
        <w:t>avement Education Project</w:t>
      </w:r>
    </w:p>
    <w:p w14:paraId="73F1DA13" w14:textId="39F5E13D" w:rsidR="003411EE" w:rsidRDefault="00020325">
      <w:pPr>
        <w:rPr>
          <w:rFonts w:ascii="Times New Roman" w:hAnsi="Times New Roman" w:cs="Times New Roman"/>
          <w:sz w:val="24"/>
          <w:szCs w:val="24"/>
        </w:rPr>
      </w:pPr>
      <w:r>
        <w:rPr>
          <w:rFonts w:ascii="Times New Roman" w:hAnsi="Times New Roman" w:cs="Times New Roman"/>
          <w:sz w:val="24"/>
          <w:szCs w:val="24"/>
        </w:rPr>
        <w:t xml:space="preserve">The </w:t>
      </w:r>
      <w:r w:rsidR="003411EE">
        <w:rPr>
          <w:rFonts w:ascii="Times New Roman" w:hAnsi="Times New Roman" w:cs="Times New Roman"/>
          <w:sz w:val="24"/>
          <w:szCs w:val="24"/>
        </w:rPr>
        <w:t>Report on Gender Dysphoria</w:t>
      </w:r>
      <w:r>
        <w:rPr>
          <w:rFonts w:ascii="Times New Roman" w:hAnsi="Times New Roman" w:cs="Times New Roman"/>
          <w:sz w:val="24"/>
          <w:szCs w:val="24"/>
        </w:rPr>
        <w:t>, including medical transition for minors, from the US Department of Health and Human Services was issued on May 1, 2025</w:t>
      </w:r>
      <w:r w:rsidR="00710B98">
        <w:rPr>
          <w:rFonts w:ascii="Times New Roman" w:hAnsi="Times New Roman" w:cs="Times New Roman"/>
          <w:sz w:val="24"/>
          <w:szCs w:val="24"/>
        </w:rPr>
        <w:t xml:space="preserve"> (link provided below)</w:t>
      </w:r>
      <w:r>
        <w:rPr>
          <w:rFonts w:ascii="Times New Roman" w:hAnsi="Times New Roman" w:cs="Times New Roman"/>
          <w:sz w:val="24"/>
          <w:szCs w:val="24"/>
        </w:rPr>
        <w:t>.</w:t>
      </w:r>
      <w:r w:rsidR="003411EE">
        <w:rPr>
          <w:rFonts w:ascii="Times New Roman" w:hAnsi="Times New Roman" w:cs="Times New Roman"/>
          <w:sz w:val="24"/>
          <w:szCs w:val="24"/>
        </w:rPr>
        <w:t xml:space="preserve">  It is fairly long (266 pages not including Appendices and Bibliography) and at times technical.  But it contains extremely important information for parents of children who experience discomfort or anxiety over their sex and </w:t>
      </w:r>
      <w:r w:rsidR="00A83FEE">
        <w:rPr>
          <w:rFonts w:ascii="Times New Roman" w:hAnsi="Times New Roman" w:cs="Times New Roman"/>
          <w:sz w:val="24"/>
          <w:szCs w:val="24"/>
        </w:rPr>
        <w:t xml:space="preserve">pubertal </w:t>
      </w:r>
      <w:r w:rsidR="003411EE">
        <w:rPr>
          <w:rFonts w:ascii="Times New Roman" w:hAnsi="Times New Roman" w:cs="Times New Roman"/>
          <w:sz w:val="24"/>
          <w:szCs w:val="24"/>
        </w:rPr>
        <w:t>changes in their bodies, as well as for school board members, policy makers, lawmakers</w:t>
      </w:r>
      <w:r w:rsidR="000047B9">
        <w:rPr>
          <w:rFonts w:ascii="Times New Roman" w:hAnsi="Times New Roman" w:cs="Times New Roman"/>
          <w:sz w:val="24"/>
          <w:szCs w:val="24"/>
        </w:rPr>
        <w:t>,</w:t>
      </w:r>
      <w:r w:rsidR="003411EE">
        <w:rPr>
          <w:rFonts w:ascii="Times New Roman" w:hAnsi="Times New Roman" w:cs="Times New Roman"/>
          <w:sz w:val="24"/>
          <w:szCs w:val="24"/>
        </w:rPr>
        <w:t xml:space="preserve"> and all persons of goodwill </w:t>
      </w:r>
      <w:r w:rsidR="00674A65">
        <w:rPr>
          <w:rFonts w:ascii="Times New Roman" w:hAnsi="Times New Roman" w:cs="Times New Roman"/>
          <w:sz w:val="24"/>
          <w:szCs w:val="24"/>
        </w:rPr>
        <w:t xml:space="preserve">who are concerned for the well-being of children and adolescents who experience these feelings.  School officials and Board members especially need to understand the Report because their actions to socially transition students (allowing use of opposite sex bathrooms and locker rooms, alternate pronouns, </w:t>
      </w:r>
      <w:r w:rsidR="00101CD1">
        <w:rPr>
          <w:rFonts w:ascii="Times New Roman" w:hAnsi="Times New Roman" w:cs="Times New Roman"/>
          <w:sz w:val="24"/>
          <w:szCs w:val="24"/>
        </w:rPr>
        <w:t>play</w:t>
      </w:r>
      <w:r w:rsidR="00674A65">
        <w:rPr>
          <w:rFonts w:ascii="Times New Roman" w:hAnsi="Times New Roman" w:cs="Times New Roman"/>
          <w:sz w:val="24"/>
          <w:szCs w:val="24"/>
        </w:rPr>
        <w:t xml:space="preserve">ing on sports teams of the opposite sex, </w:t>
      </w:r>
      <w:r w:rsidR="00101CD1">
        <w:rPr>
          <w:rFonts w:ascii="Times New Roman" w:hAnsi="Times New Roman" w:cs="Times New Roman"/>
          <w:sz w:val="24"/>
          <w:szCs w:val="24"/>
        </w:rPr>
        <w:t xml:space="preserve">GSA clubs, </w:t>
      </w:r>
      <w:r w:rsidR="00674A65">
        <w:rPr>
          <w:rFonts w:ascii="Times New Roman" w:hAnsi="Times New Roman" w:cs="Times New Roman"/>
          <w:sz w:val="24"/>
          <w:szCs w:val="24"/>
        </w:rPr>
        <w:t>etc</w:t>
      </w:r>
      <w:r w:rsidR="00BF5E85">
        <w:rPr>
          <w:rFonts w:ascii="Times New Roman" w:hAnsi="Times New Roman" w:cs="Times New Roman"/>
          <w:sz w:val="24"/>
          <w:szCs w:val="24"/>
        </w:rPr>
        <w:t>.</w:t>
      </w:r>
      <w:r w:rsidR="00674A65">
        <w:rPr>
          <w:rFonts w:ascii="Times New Roman" w:hAnsi="Times New Roman" w:cs="Times New Roman"/>
          <w:sz w:val="24"/>
          <w:szCs w:val="24"/>
        </w:rPr>
        <w:t>) are not neutral acts that allow kids to explore their gender, but rather active interventions that psychologically condition children and adol</w:t>
      </w:r>
      <w:r>
        <w:rPr>
          <w:rFonts w:ascii="Times New Roman" w:hAnsi="Times New Roman" w:cs="Times New Roman"/>
          <w:sz w:val="24"/>
          <w:szCs w:val="24"/>
        </w:rPr>
        <w:t>escents to proceed onto medical</w:t>
      </w:r>
      <w:r w:rsidR="00674A65">
        <w:rPr>
          <w:rFonts w:ascii="Times New Roman" w:hAnsi="Times New Roman" w:cs="Times New Roman"/>
          <w:sz w:val="24"/>
          <w:szCs w:val="24"/>
        </w:rPr>
        <w:t xml:space="preserve"> transition (see our own brief review of the research on social transition elsewhere on our website).</w:t>
      </w:r>
    </w:p>
    <w:p w14:paraId="204811B3" w14:textId="28CEBAED" w:rsidR="00706E29" w:rsidRDefault="00674A65">
      <w:pPr>
        <w:rPr>
          <w:rFonts w:ascii="Times New Roman" w:hAnsi="Times New Roman" w:cs="Times New Roman"/>
          <w:sz w:val="24"/>
          <w:szCs w:val="24"/>
        </w:rPr>
      </w:pPr>
      <w:r>
        <w:rPr>
          <w:rFonts w:ascii="Times New Roman" w:hAnsi="Times New Roman" w:cs="Times New Roman"/>
          <w:sz w:val="24"/>
          <w:szCs w:val="24"/>
        </w:rPr>
        <w:t xml:space="preserve">The Report comprises a </w:t>
      </w:r>
      <w:r w:rsidR="00666752">
        <w:rPr>
          <w:rFonts w:ascii="Times New Roman" w:hAnsi="Times New Roman" w:cs="Times New Roman"/>
          <w:sz w:val="24"/>
          <w:szCs w:val="24"/>
        </w:rPr>
        <w:t>summary</w:t>
      </w:r>
      <w:r>
        <w:rPr>
          <w:rFonts w:ascii="Times New Roman" w:hAnsi="Times New Roman" w:cs="Times New Roman"/>
          <w:sz w:val="24"/>
          <w:szCs w:val="24"/>
        </w:rPr>
        <w:t xml:space="preserve"> of 17 international systematic reviews</w:t>
      </w:r>
      <w:r w:rsidR="00706E29">
        <w:rPr>
          <w:rFonts w:ascii="Times New Roman" w:hAnsi="Times New Roman" w:cs="Times New Roman"/>
          <w:sz w:val="24"/>
          <w:szCs w:val="24"/>
        </w:rPr>
        <w:t xml:space="preserve"> of the medical and psychiatric literature</w:t>
      </w:r>
      <w:r>
        <w:rPr>
          <w:rFonts w:ascii="Times New Roman" w:hAnsi="Times New Roman" w:cs="Times New Roman"/>
          <w:sz w:val="24"/>
          <w:szCs w:val="24"/>
        </w:rPr>
        <w:t>, including the Cass Review for NHS England</w:t>
      </w:r>
      <w:r w:rsidR="00710B98">
        <w:rPr>
          <w:rFonts w:ascii="Times New Roman" w:hAnsi="Times New Roman" w:cs="Times New Roman"/>
          <w:sz w:val="24"/>
          <w:szCs w:val="24"/>
        </w:rPr>
        <w:t xml:space="preserve"> (link provided below)</w:t>
      </w:r>
      <w:r w:rsidR="00706E29">
        <w:rPr>
          <w:rFonts w:ascii="Times New Roman" w:hAnsi="Times New Roman" w:cs="Times New Roman"/>
          <w:sz w:val="24"/>
          <w:szCs w:val="24"/>
        </w:rPr>
        <w:t>.</w:t>
      </w:r>
      <w:r w:rsidR="00C9725B">
        <w:rPr>
          <w:rFonts w:ascii="Times New Roman" w:hAnsi="Times New Roman" w:cs="Times New Roman"/>
          <w:sz w:val="24"/>
          <w:szCs w:val="24"/>
        </w:rPr>
        <w:t xml:space="preserve"> </w:t>
      </w:r>
      <w:r w:rsidR="00706E29">
        <w:rPr>
          <w:rFonts w:ascii="Times New Roman" w:hAnsi="Times New Roman" w:cs="Times New Roman"/>
          <w:sz w:val="24"/>
          <w:szCs w:val="24"/>
        </w:rPr>
        <w:t>T</w:t>
      </w:r>
      <w:r w:rsidR="00C9725B">
        <w:rPr>
          <w:rFonts w:ascii="Times New Roman" w:hAnsi="Times New Roman" w:cs="Times New Roman"/>
          <w:sz w:val="24"/>
          <w:szCs w:val="24"/>
        </w:rPr>
        <w:t>h</w:t>
      </w:r>
      <w:r w:rsidR="00706E29">
        <w:rPr>
          <w:rFonts w:ascii="Times New Roman" w:hAnsi="Times New Roman" w:cs="Times New Roman"/>
          <w:sz w:val="24"/>
          <w:szCs w:val="24"/>
        </w:rPr>
        <w:t>ese reviews</w:t>
      </w:r>
      <w:r w:rsidR="00C9725B">
        <w:rPr>
          <w:rFonts w:ascii="Times New Roman" w:hAnsi="Times New Roman" w:cs="Times New Roman"/>
          <w:sz w:val="24"/>
          <w:szCs w:val="24"/>
        </w:rPr>
        <w:t xml:space="preserve"> evaluated the quality of evidence for gender transition of children and adolescents (i.e.</w:t>
      </w:r>
      <w:r w:rsidR="00BF5E85">
        <w:rPr>
          <w:rFonts w:ascii="Times New Roman" w:hAnsi="Times New Roman" w:cs="Times New Roman"/>
          <w:sz w:val="24"/>
          <w:szCs w:val="24"/>
        </w:rPr>
        <w:t>,</w:t>
      </w:r>
      <w:r w:rsidR="00C9725B">
        <w:rPr>
          <w:rFonts w:ascii="Times New Roman" w:hAnsi="Times New Roman" w:cs="Times New Roman"/>
          <w:sz w:val="24"/>
          <w:szCs w:val="24"/>
        </w:rPr>
        <w:t xml:space="preserve"> how certain (or not) are the benefits that have been claimed).  </w:t>
      </w:r>
      <w:r w:rsidR="00FF67B6">
        <w:rPr>
          <w:rFonts w:ascii="Times New Roman" w:hAnsi="Times New Roman" w:cs="Times New Roman"/>
          <w:sz w:val="24"/>
          <w:szCs w:val="24"/>
        </w:rPr>
        <w:t xml:space="preserve">The reviews were performed by </w:t>
      </w:r>
      <w:r w:rsidR="00F61EE2">
        <w:rPr>
          <w:rFonts w:ascii="Times New Roman" w:hAnsi="Times New Roman" w:cs="Times New Roman"/>
          <w:sz w:val="24"/>
          <w:szCs w:val="24"/>
        </w:rPr>
        <w:t>specialists</w:t>
      </w:r>
      <w:r w:rsidR="00FF67B6">
        <w:rPr>
          <w:rFonts w:ascii="Times New Roman" w:hAnsi="Times New Roman" w:cs="Times New Roman"/>
          <w:sz w:val="24"/>
          <w:szCs w:val="24"/>
        </w:rPr>
        <w:t xml:space="preserve"> with expertise in research methodologies and quality of evidence. </w:t>
      </w:r>
      <w:r w:rsidR="003F3716">
        <w:rPr>
          <w:rFonts w:ascii="Times New Roman" w:hAnsi="Times New Roman" w:cs="Times New Roman"/>
          <w:sz w:val="24"/>
          <w:szCs w:val="24"/>
        </w:rPr>
        <w:t>The reviews found that the evidence supporting medical gender transition of minors was remarkably weak because of numerous methodol</w:t>
      </w:r>
      <w:r w:rsidR="00F30ECB">
        <w:rPr>
          <w:rFonts w:ascii="Times New Roman" w:hAnsi="Times New Roman" w:cs="Times New Roman"/>
          <w:sz w:val="24"/>
          <w:szCs w:val="24"/>
        </w:rPr>
        <w:t>ogical flaws</w:t>
      </w:r>
      <w:r w:rsidR="003F3716">
        <w:rPr>
          <w:rFonts w:ascii="Times New Roman" w:hAnsi="Times New Roman" w:cs="Times New Roman"/>
          <w:sz w:val="24"/>
          <w:szCs w:val="24"/>
        </w:rPr>
        <w:t xml:space="preserve"> </w:t>
      </w:r>
      <w:r w:rsidR="00F61EE2">
        <w:rPr>
          <w:rFonts w:ascii="Times New Roman" w:hAnsi="Times New Roman" w:cs="Times New Roman"/>
          <w:sz w:val="24"/>
          <w:szCs w:val="24"/>
        </w:rPr>
        <w:t>such as</w:t>
      </w:r>
      <w:r w:rsidR="003F3716">
        <w:rPr>
          <w:rFonts w:ascii="Times New Roman" w:hAnsi="Times New Roman" w:cs="Times New Roman"/>
          <w:sz w:val="24"/>
          <w:szCs w:val="24"/>
        </w:rPr>
        <w:t xml:space="preserve"> lack of appropriate </w:t>
      </w:r>
      <w:r w:rsidR="00F30ECB">
        <w:rPr>
          <w:rFonts w:ascii="Times New Roman" w:hAnsi="Times New Roman" w:cs="Times New Roman"/>
          <w:sz w:val="24"/>
          <w:szCs w:val="24"/>
        </w:rPr>
        <w:t xml:space="preserve">control or </w:t>
      </w:r>
      <w:r w:rsidR="003F3716">
        <w:rPr>
          <w:rFonts w:ascii="Times New Roman" w:hAnsi="Times New Roman" w:cs="Times New Roman"/>
          <w:sz w:val="24"/>
          <w:szCs w:val="24"/>
        </w:rPr>
        <w:t>comparison groups,</w:t>
      </w:r>
      <w:r w:rsidR="00F30ECB">
        <w:rPr>
          <w:rFonts w:ascii="Times New Roman" w:hAnsi="Times New Roman" w:cs="Times New Roman"/>
          <w:sz w:val="24"/>
          <w:szCs w:val="24"/>
        </w:rPr>
        <w:t xml:space="preserve"> </w:t>
      </w:r>
      <w:r w:rsidR="00702CBC">
        <w:rPr>
          <w:rFonts w:ascii="Times New Roman" w:hAnsi="Times New Roman" w:cs="Times New Roman"/>
          <w:sz w:val="24"/>
          <w:szCs w:val="24"/>
        </w:rPr>
        <w:t xml:space="preserve">confounding variables, </w:t>
      </w:r>
      <w:r w:rsidR="00F30ECB">
        <w:rPr>
          <w:rFonts w:ascii="Times New Roman" w:hAnsi="Times New Roman" w:cs="Times New Roman"/>
          <w:sz w:val="24"/>
          <w:szCs w:val="24"/>
        </w:rPr>
        <w:t>short term follow up, attrition</w:t>
      </w:r>
      <w:r w:rsidR="00702CBC">
        <w:rPr>
          <w:rFonts w:ascii="Times New Roman" w:hAnsi="Times New Roman" w:cs="Times New Roman"/>
          <w:sz w:val="24"/>
          <w:szCs w:val="24"/>
        </w:rPr>
        <w:t>,</w:t>
      </w:r>
      <w:r w:rsidR="00F30ECB">
        <w:rPr>
          <w:rFonts w:ascii="Times New Roman" w:hAnsi="Times New Roman" w:cs="Times New Roman"/>
          <w:sz w:val="24"/>
          <w:szCs w:val="24"/>
        </w:rPr>
        <w:t xml:space="preserve"> loss to follow up,</w:t>
      </w:r>
      <w:r w:rsidR="003F3716">
        <w:rPr>
          <w:rFonts w:ascii="Times New Roman" w:hAnsi="Times New Roman" w:cs="Times New Roman"/>
          <w:sz w:val="24"/>
          <w:szCs w:val="24"/>
        </w:rPr>
        <w:t xml:space="preserve"> small sample size, </w:t>
      </w:r>
      <w:r w:rsidR="00F30ECB">
        <w:rPr>
          <w:rFonts w:ascii="Times New Roman" w:hAnsi="Times New Roman" w:cs="Times New Roman"/>
          <w:sz w:val="24"/>
          <w:szCs w:val="24"/>
        </w:rPr>
        <w:t xml:space="preserve"> and reliance on voluntary patient self-assessment instead of clinical observations of mental health</w:t>
      </w:r>
      <w:r w:rsidR="003F3716">
        <w:rPr>
          <w:rFonts w:ascii="Times New Roman" w:hAnsi="Times New Roman" w:cs="Times New Roman"/>
          <w:sz w:val="24"/>
          <w:szCs w:val="24"/>
        </w:rPr>
        <w:t>.</w:t>
      </w:r>
      <w:r w:rsidR="00F30ECB">
        <w:rPr>
          <w:rFonts w:ascii="Times New Roman" w:hAnsi="Times New Roman" w:cs="Times New Roman"/>
          <w:sz w:val="24"/>
          <w:szCs w:val="24"/>
        </w:rPr>
        <w:t xml:space="preserve"> </w:t>
      </w:r>
      <w:r w:rsidR="00706E29">
        <w:rPr>
          <w:rFonts w:ascii="Times New Roman" w:hAnsi="Times New Roman" w:cs="Times New Roman"/>
          <w:sz w:val="24"/>
          <w:szCs w:val="24"/>
        </w:rPr>
        <w:t xml:space="preserve">The Report critiques in detail </w:t>
      </w:r>
      <w:r w:rsidR="00FF67B6">
        <w:rPr>
          <w:rFonts w:ascii="Times New Roman" w:hAnsi="Times New Roman" w:cs="Times New Roman"/>
          <w:sz w:val="24"/>
          <w:szCs w:val="24"/>
        </w:rPr>
        <w:t>several</w:t>
      </w:r>
      <w:r w:rsidR="00706E29">
        <w:rPr>
          <w:rFonts w:ascii="Times New Roman" w:hAnsi="Times New Roman" w:cs="Times New Roman"/>
          <w:sz w:val="24"/>
          <w:szCs w:val="24"/>
        </w:rPr>
        <w:t xml:space="preserve"> seminal research studies, including the </w:t>
      </w:r>
      <w:r w:rsidR="00FF67B6">
        <w:rPr>
          <w:rFonts w:ascii="Times New Roman" w:hAnsi="Times New Roman" w:cs="Times New Roman"/>
          <w:sz w:val="24"/>
          <w:szCs w:val="24"/>
        </w:rPr>
        <w:t xml:space="preserve">two </w:t>
      </w:r>
      <w:r w:rsidR="00706E29">
        <w:rPr>
          <w:rFonts w:ascii="Times New Roman" w:hAnsi="Times New Roman" w:cs="Times New Roman"/>
          <w:sz w:val="24"/>
          <w:szCs w:val="24"/>
        </w:rPr>
        <w:t>original “Dutch Protocol” paper</w:t>
      </w:r>
      <w:r w:rsidR="00FF67B6">
        <w:rPr>
          <w:rFonts w:ascii="Times New Roman" w:hAnsi="Times New Roman" w:cs="Times New Roman"/>
          <w:sz w:val="24"/>
          <w:szCs w:val="24"/>
        </w:rPr>
        <w:t>s</w:t>
      </w:r>
      <w:r w:rsidR="00706E29">
        <w:rPr>
          <w:rFonts w:ascii="Times New Roman" w:hAnsi="Times New Roman" w:cs="Times New Roman"/>
          <w:sz w:val="24"/>
          <w:szCs w:val="24"/>
        </w:rPr>
        <w:t xml:space="preserve"> and two </w:t>
      </w:r>
      <w:r w:rsidR="00FF67B6">
        <w:rPr>
          <w:rFonts w:ascii="Times New Roman" w:hAnsi="Times New Roman" w:cs="Times New Roman"/>
          <w:sz w:val="24"/>
          <w:szCs w:val="24"/>
        </w:rPr>
        <w:t>2023</w:t>
      </w:r>
      <w:r w:rsidR="00706E29">
        <w:rPr>
          <w:rFonts w:ascii="Times New Roman" w:hAnsi="Times New Roman" w:cs="Times New Roman"/>
          <w:sz w:val="24"/>
          <w:szCs w:val="24"/>
        </w:rPr>
        <w:t xml:space="preserve"> p</w:t>
      </w:r>
      <w:r w:rsidR="00FF67B6">
        <w:rPr>
          <w:rFonts w:ascii="Times New Roman" w:hAnsi="Times New Roman" w:cs="Times New Roman"/>
          <w:sz w:val="24"/>
          <w:szCs w:val="24"/>
        </w:rPr>
        <w:t>ublications from different research groups</w:t>
      </w:r>
      <w:r w:rsidR="00706E29">
        <w:rPr>
          <w:rFonts w:ascii="Times New Roman" w:hAnsi="Times New Roman" w:cs="Times New Roman"/>
          <w:sz w:val="24"/>
          <w:szCs w:val="24"/>
        </w:rPr>
        <w:t xml:space="preserve"> that have been frequently cited to justify gender transition of minors.</w:t>
      </w:r>
      <w:r w:rsidR="002D242E">
        <w:rPr>
          <w:rFonts w:ascii="Times New Roman" w:hAnsi="Times New Roman" w:cs="Times New Roman"/>
          <w:sz w:val="24"/>
          <w:szCs w:val="24"/>
        </w:rPr>
        <w:t xml:space="preserve">  The Report points out how </w:t>
      </w:r>
      <w:r w:rsidR="00603E97">
        <w:rPr>
          <w:rFonts w:ascii="Times New Roman" w:hAnsi="Times New Roman" w:cs="Times New Roman"/>
          <w:sz w:val="24"/>
          <w:szCs w:val="24"/>
        </w:rPr>
        <w:t xml:space="preserve">both </w:t>
      </w:r>
      <w:r w:rsidR="003B6D3A">
        <w:rPr>
          <w:rFonts w:ascii="Times New Roman" w:hAnsi="Times New Roman" w:cs="Times New Roman"/>
          <w:sz w:val="24"/>
          <w:szCs w:val="24"/>
        </w:rPr>
        <w:t xml:space="preserve">the </w:t>
      </w:r>
      <w:r w:rsidR="002D242E">
        <w:rPr>
          <w:rFonts w:ascii="Times New Roman" w:hAnsi="Times New Roman" w:cs="Times New Roman"/>
          <w:sz w:val="24"/>
          <w:szCs w:val="24"/>
        </w:rPr>
        <w:t>patients and the data were selected</w:t>
      </w:r>
      <w:r w:rsidR="00702CBC">
        <w:rPr>
          <w:rFonts w:ascii="Times New Roman" w:hAnsi="Times New Roman" w:cs="Times New Roman"/>
          <w:sz w:val="24"/>
          <w:szCs w:val="24"/>
        </w:rPr>
        <w:t xml:space="preserve"> in these papers</w:t>
      </w:r>
      <w:r w:rsidR="00603E97">
        <w:rPr>
          <w:rFonts w:ascii="Times New Roman" w:hAnsi="Times New Roman" w:cs="Times New Roman"/>
          <w:sz w:val="24"/>
          <w:szCs w:val="24"/>
        </w:rPr>
        <w:t xml:space="preserve"> </w:t>
      </w:r>
      <w:r w:rsidR="000047B9">
        <w:rPr>
          <w:rFonts w:ascii="Times New Roman" w:hAnsi="Times New Roman" w:cs="Times New Roman"/>
          <w:sz w:val="24"/>
          <w:szCs w:val="24"/>
        </w:rPr>
        <w:t>to</w:t>
      </w:r>
      <w:r w:rsidR="00603E97">
        <w:rPr>
          <w:rFonts w:ascii="Times New Roman" w:hAnsi="Times New Roman" w:cs="Times New Roman"/>
          <w:sz w:val="24"/>
          <w:szCs w:val="24"/>
        </w:rPr>
        <w:t xml:space="preserve"> favor making the claim for positive benefits</w:t>
      </w:r>
      <w:r w:rsidR="002D242E">
        <w:rPr>
          <w:rFonts w:ascii="Times New Roman" w:hAnsi="Times New Roman" w:cs="Times New Roman"/>
          <w:sz w:val="24"/>
          <w:szCs w:val="24"/>
        </w:rPr>
        <w:t>.</w:t>
      </w:r>
      <w:r w:rsidR="003F3716">
        <w:rPr>
          <w:rFonts w:ascii="Times New Roman" w:hAnsi="Times New Roman" w:cs="Times New Roman"/>
          <w:sz w:val="24"/>
          <w:szCs w:val="24"/>
        </w:rPr>
        <w:t xml:space="preserve">  The Report also points out what are not </w:t>
      </w:r>
      <w:r w:rsidR="00270FCD">
        <w:rPr>
          <w:rFonts w:ascii="Times New Roman" w:hAnsi="Times New Roman" w:cs="Times New Roman"/>
          <w:sz w:val="24"/>
          <w:szCs w:val="24"/>
        </w:rPr>
        <w:t xml:space="preserve">adequately </w:t>
      </w:r>
      <w:r w:rsidR="003F3716">
        <w:rPr>
          <w:rFonts w:ascii="Times New Roman" w:hAnsi="Times New Roman" w:cs="Times New Roman"/>
          <w:sz w:val="24"/>
          <w:szCs w:val="24"/>
        </w:rPr>
        <w:t>captured by the reviews, namely the possible harms caused by the treatments themselves, because these have generally not been the focus of the research publications.</w:t>
      </w:r>
    </w:p>
    <w:p w14:paraId="07DBD12E" w14:textId="19ABB330" w:rsidR="001E6CF7" w:rsidRDefault="002D242E">
      <w:pPr>
        <w:rPr>
          <w:rFonts w:ascii="Times New Roman" w:hAnsi="Times New Roman" w:cs="Times New Roman"/>
          <w:sz w:val="24"/>
          <w:szCs w:val="24"/>
        </w:rPr>
      </w:pPr>
      <w:r>
        <w:rPr>
          <w:rFonts w:ascii="Times New Roman" w:hAnsi="Times New Roman" w:cs="Times New Roman"/>
          <w:sz w:val="24"/>
          <w:szCs w:val="24"/>
        </w:rPr>
        <w:t xml:space="preserve">Beyond the evidence reviews, the Report details serious irregularities in the process </w:t>
      </w:r>
      <w:r w:rsidR="00FF67B6">
        <w:rPr>
          <w:rFonts w:ascii="Times New Roman" w:hAnsi="Times New Roman" w:cs="Times New Roman"/>
          <w:sz w:val="24"/>
          <w:szCs w:val="24"/>
        </w:rPr>
        <w:t>of developing</w:t>
      </w:r>
      <w:r>
        <w:rPr>
          <w:rFonts w:ascii="Times New Roman" w:hAnsi="Times New Roman" w:cs="Times New Roman"/>
          <w:sz w:val="24"/>
          <w:szCs w:val="24"/>
        </w:rPr>
        <w:t xml:space="preserve"> the World Professional Association for Transgender Health (WPATH) Standard</w:t>
      </w:r>
      <w:r w:rsidR="00A47E31">
        <w:rPr>
          <w:rFonts w:ascii="Times New Roman" w:hAnsi="Times New Roman" w:cs="Times New Roman"/>
          <w:sz w:val="24"/>
          <w:szCs w:val="24"/>
        </w:rPr>
        <w:t>s</w:t>
      </w:r>
      <w:r>
        <w:rPr>
          <w:rFonts w:ascii="Times New Roman" w:hAnsi="Times New Roman" w:cs="Times New Roman"/>
          <w:sz w:val="24"/>
          <w:szCs w:val="24"/>
        </w:rPr>
        <w:t xml:space="preserve"> of Care, version 8 (SOC-8</w:t>
      </w:r>
      <w:r w:rsidR="00710B98">
        <w:rPr>
          <w:rFonts w:ascii="Times New Roman" w:hAnsi="Times New Roman" w:cs="Times New Roman"/>
          <w:sz w:val="24"/>
          <w:szCs w:val="24"/>
        </w:rPr>
        <w:t>, link provided below</w:t>
      </w:r>
      <w:r>
        <w:rPr>
          <w:rFonts w:ascii="Times New Roman" w:hAnsi="Times New Roman" w:cs="Times New Roman"/>
          <w:sz w:val="24"/>
          <w:szCs w:val="24"/>
        </w:rPr>
        <w:t xml:space="preserve">) that have been uncovered </w:t>
      </w:r>
      <w:r w:rsidR="00603E97">
        <w:rPr>
          <w:rFonts w:ascii="Times New Roman" w:hAnsi="Times New Roman" w:cs="Times New Roman"/>
          <w:sz w:val="24"/>
          <w:szCs w:val="24"/>
        </w:rPr>
        <w:t>through</w:t>
      </w:r>
      <w:r w:rsidR="00BB7BD4">
        <w:rPr>
          <w:rFonts w:ascii="Times New Roman" w:hAnsi="Times New Roman" w:cs="Times New Roman"/>
          <w:sz w:val="24"/>
          <w:szCs w:val="24"/>
        </w:rPr>
        <w:t xml:space="preserve"> the discovery process and depositions in</w:t>
      </w:r>
      <w:r>
        <w:rPr>
          <w:rFonts w:ascii="Times New Roman" w:hAnsi="Times New Roman" w:cs="Times New Roman"/>
          <w:sz w:val="24"/>
          <w:szCs w:val="24"/>
        </w:rPr>
        <w:t xml:space="preserve"> court case</w:t>
      </w:r>
      <w:r w:rsidR="00BB7BD4">
        <w:rPr>
          <w:rFonts w:ascii="Times New Roman" w:hAnsi="Times New Roman" w:cs="Times New Roman"/>
          <w:sz w:val="24"/>
          <w:szCs w:val="24"/>
        </w:rPr>
        <w:t>s</w:t>
      </w:r>
      <w:r>
        <w:rPr>
          <w:rFonts w:ascii="Times New Roman" w:hAnsi="Times New Roman" w:cs="Times New Roman"/>
          <w:sz w:val="24"/>
          <w:szCs w:val="24"/>
        </w:rPr>
        <w:t xml:space="preserve"> over certain state laws </w:t>
      </w:r>
      <w:r w:rsidR="00BB7BD4">
        <w:rPr>
          <w:rFonts w:ascii="Times New Roman" w:hAnsi="Times New Roman" w:cs="Times New Roman"/>
          <w:sz w:val="24"/>
          <w:szCs w:val="24"/>
        </w:rPr>
        <w:t>bann</w:t>
      </w:r>
      <w:r>
        <w:rPr>
          <w:rFonts w:ascii="Times New Roman" w:hAnsi="Times New Roman" w:cs="Times New Roman"/>
          <w:sz w:val="24"/>
          <w:szCs w:val="24"/>
        </w:rPr>
        <w:t>ing</w:t>
      </w:r>
      <w:r w:rsidR="00BB7BD4">
        <w:rPr>
          <w:rFonts w:ascii="Times New Roman" w:hAnsi="Times New Roman" w:cs="Times New Roman"/>
          <w:sz w:val="24"/>
          <w:szCs w:val="24"/>
        </w:rPr>
        <w:t xml:space="preserve"> medical treatments to change the gender of minors</w:t>
      </w:r>
      <w:r w:rsidR="009E4807">
        <w:rPr>
          <w:rFonts w:ascii="Times New Roman" w:hAnsi="Times New Roman" w:cs="Times New Roman"/>
          <w:sz w:val="24"/>
          <w:szCs w:val="24"/>
        </w:rPr>
        <w:t xml:space="preserve"> (at the time the prese</w:t>
      </w:r>
      <w:r w:rsidR="00020325">
        <w:rPr>
          <w:rFonts w:ascii="Times New Roman" w:hAnsi="Times New Roman" w:cs="Times New Roman"/>
          <w:sz w:val="24"/>
          <w:szCs w:val="24"/>
        </w:rPr>
        <w:t>n</w:t>
      </w:r>
      <w:r w:rsidR="009E4807">
        <w:rPr>
          <w:rFonts w:ascii="Times New Roman" w:hAnsi="Times New Roman" w:cs="Times New Roman"/>
          <w:sz w:val="24"/>
          <w:szCs w:val="24"/>
        </w:rPr>
        <w:t xml:space="preserve">t Foreword was being written, the US Supreme Court upheld Tennessee’s law in </w:t>
      </w:r>
      <w:r w:rsidR="009E4807" w:rsidRPr="009E4807">
        <w:rPr>
          <w:rFonts w:ascii="Times New Roman" w:hAnsi="Times New Roman" w:cs="Times New Roman"/>
          <w:i/>
          <w:sz w:val="24"/>
          <w:szCs w:val="24"/>
        </w:rPr>
        <w:t xml:space="preserve">United States vs </w:t>
      </w:r>
      <w:proofErr w:type="spellStart"/>
      <w:r w:rsidR="009E4807" w:rsidRPr="009E4807">
        <w:rPr>
          <w:rFonts w:ascii="Times New Roman" w:hAnsi="Times New Roman" w:cs="Times New Roman"/>
          <w:i/>
          <w:sz w:val="24"/>
          <w:szCs w:val="24"/>
        </w:rPr>
        <w:t>Skrmetti</w:t>
      </w:r>
      <w:proofErr w:type="spellEnd"/>
      <w:r w:rsidR="009E4807">
        <w:rPr>
          <w:rFonts w:ascii="Times New Roman" w:hAnsi="Times New Roman" w:cs="Times New Roman"/>
          <w:sz w:val="24"/>
          <w:szCs w:val="24"/>
        </w:rPr>
        <w:t xml:space="preserve">). </w:t>
      </w:r>
      <w:r w:rsidR="00BB7BD4">
        <w:rPr>
          <w:rFonts w:ascii="Times New Roman" w:hAnsi="Times New Roman" w:cs="Times New Roman"/>
          <w:sz w:val="24"/>
          <w:szCs w:val="24"/>
        </w:rPr>
        <w:t xml:space="preserve">Despite claims </w:t>
      </w:r>
      <w:r w:rsidR="00A47E31">
        <w:rPr>
          <w:rFonts w:ascii="Times New Roman" w:hAnsi="Times New Roman" w:cs="Times New Roman"/>
          <w:sz w:val="24"/>
          <w:szCs w:val="24"/>
        </w:rPr>
        <w:t>in</w:t>
      </w:r>
      <w:r w:rsidR="00BB7BD4">
        <w:rPr>
          <w:rFonts w:ascii="Times New Roman" w:hAnsi="Times New Roman" w:cs="Times New Roman"/>
          <w:sz w:val="24"/>
          <w:szCs w:val="24"/>
        </w:rPr>
        <w:t xml:space="preserve"> SOC-8 that its recommendations were evidence-based, it was </w:t>
      </w:r>
      <w:r w:rsidR="00F46634">
        <w:rPr>
          <w:rFonts w:ascii="Times New Roman" w:hAnsi="Times New Roman" w:cs="Times New Roman"/>
          <w:sz w:val="24"/>
          <w:szCs w:val="24"/>
        </w:rPr>
        <w:t>un</w:t>
      </w:r>
      <w:r w:rsidR="008A15D2">
        <w:rPr>
          <w:rFonts w:ascii="Times New Roman" w:hAnsi="Times New Roman" w:cs="Times New Roman"/>
          <w:sz w:val="24"/>
          <w:szCs w:val="24"/>
        </w:rPr>
        <w:t>cover</w:t>
      </w:r>
      <w:r w:rsidR="00BB7BD4">
        <w:rPr>
          <w:rFonts w:ascii="Times New Roman" w:hAnsi="Times New Roman" w:cs="Times New Roman"/>
          <w:sz w:val="24"/>
          <w:szCs w:val="24"/>
        </w:rPr>
        <w:t xml:space="preserve">ed that WPATH leadership did not </w:t>
      </w:r>
      <w:r w:rsidR="00BB7BD4">
        <w:rPr>
          <w:rFonts w:ascii="Times New Roman" w:hAnsi="Times New Roman" w:cs="Times New Roman"/>
          <w:sz w:val="24"/>
          <w:szCs w:val="24"/>
        </w:rPr>
        <w:lastRenderedPageBreak/>
        <w:t xml:space="preserve">allow publication of a number of evidence reviews that it had contracted a team at Johns Hopkins University to conduct after it </w:t>
      </w:r>
      <w:r w:rsidR="00A47E31">
        <w:rPr>
          <w:rFonts w:ascii="Times New Roman" w:hAnsi="Times New Roman" w:cs="Times New Roman"/>
          <w:sz w:val="24"/>
          <w:szCs w:val="24"/>
        </w:rPr>
        <w:t>b</w:t>
      </w:r>
      <w:r w:rsidR="00BB7BD4">
        <w:rPr>
          <w:rFonts w:ascii="Times New Roman" w:hAnsi="Times New Roman" w:cs="Times New Roman"/>
          <w:sz w:val="24"/>
          <w:szCs w:val="24"/>
        </w:rPr>
        <w:t>ecame apparent that these reviews did not find strong evidence to justify certain treatments.</w:t>
      </w:r>
      <w:r w:rsidR="00A47E31">
        <w:rPr>
          <w:rFonts w:ascii="Times New Roman" w:hAnsi="Times New Roman" w:cs="Times New Roman"/>
          <w:sz w:val="24"/>
          <w:szCs w:val="24"/>
        </w:rPr>
        <w:t xml:space="preserve">  Further, the strength of the recommendations </w:t>
      </w:r>
      <w:proofErr w:type="gramStart"/>
      <w:r w:rsidR="00A47E31">
        <w:rPr>
          <w:rFonts w:ascii="Times New Roman" w:hAnsi="Times New Roman" w:cs="Times New Roman"/>
          <w:sz w:val="24"/>
          <w:szCs w:val="24"/>
        </w:rPr>
        <w:t>were</w:t>
      </w:r>
      <w:proofErr w:type="gramEnd"/>
      <w:r w:rsidR="00A47E31">
        <w:rPr>
          <w:rFonts w:ascii="Times New Roman" w:hAnsi="Times New Roman" w:cs="Times New Roman"/>
          <w:sz w:val="24"/>
          <w:szCs w:val="24"/>
        </w:rPr>
        <w:t xml:space="preserve"> increased under pressure from Rachel Levine</w:t>
      </w:r>
      <w:r w:rsidR="008A15D2">
        <w:rPr>
          <w:rFonts w:ascii="Times New Roman" w:hAnsi="Times New Roman" w:cs="Times New Roman"/>
          <w:sz w:val="24"/>
          <w:szCs w:val="24"/>
        </w:rPr>
        <w:t>, Assistant Secretary of Health</w:t>
      </w:r>
      <w:r w:rsidR="00A47E31">
        <w:rPr>
          <w:rFonts w:ascii="Times New Roman" w:hAnsi="Times New Roman" w:cs="Times New Roman"/>
          <w:sz w:val="24"/>
          <w:szCs w:val="24"/>
        </w:rPr>
        <w:t xml:space="preserve"> </w:t>
      </w:r>
      <w:r w:rsidR="008A15D2">
        <w:rPr>
          <w:rFonts w:ascii="Times New Roman" w:hAnsi="Times New Roman" w:cs="Times New Roman"/>
          <w:sz w:val="24"/>
          <w:szCs w:val="24"/>
        </w:rPr>
        <w:t>in</w:t>
      </w:r>
      <w:r w:rsidR="00A47E31">
        <w:rPr>
          <w:rFonts w:ascii="Times New Roman" w:hAnsi="Times New Roman" w:cs="Times New Roman"/>
          <w:sz w:val="24"/>
          <w:szCs w:val="24"/>
        </w:rPr>
        <w:t xml:space="preserve"> the Biden Admin</w:t>
      </w:r>
      <w:r w:rsidR="00D84EBB">
        <w:rPr>
          <w:rFonts w:ascii="Times New Roman" w:hAnsi="Times New Roman" w:cs="Times New Roman"/>
          <w:sz w:val="24"/>
          <w:szCs w:val="24"/>
        </w:rPr>
        <w:t>i</w:t>
      </w:r>
      <w:r w:rsidR="00A47E31">
        <w:rPr>
          <w:rFonts w:ascii="Times New Roman" w:hAnsi="Times New Roman" w:cs="Times New Roman"/>
          <w:sz w:val="24"/>
          <w:szCs w:val="24"/>
        </w:rPr>
        <w:t>stration DHHS</w:t>
      </w:r>
      <w:r w:rsidR="008A15D2">
        <w:rPr>
          <w:rFonts w:ascii="Times New Roman" w:hAnsi="Times New Roman" w:cs="Times New Roman"/>
          <w:sz w:val="24"/>
          <w:szCs w:val="24"/>
        </w:rPr>
        <w:t>,</w:t>
      </w:r>
      <w:r w:rsidR="00A47E31">
        <w:rPr>
          <w:rFonts w:ascii="Times New Roman" w:hAnsi="Times New Roman" w:cs="Times New Roman"/>
          <w:sz w:val="24"/>
          <w:szCs w:val="24"/>
        </w:rPr>
        <w:t xml:space="preserve"> without the consensus of the 119 co-authors of SOC-</w:t>
      </w:r>
      <w:r w:rsidR="00D84EBB">
        <w:rPr>
          <w:rFonts w:ascii="Times New Roman" w:hAnsi="Times New Roman" w:cs="Times New Roman"/>
          <w:sz w:val="24"/>
          <w:szCs w:val="24"/>
        </w:rPr>
        <w:t>8 in</w:t>
      </w:r>
      <w:r w:rsidR="009E4807">
        <w:rPr>
          <w:rFonts w:ascii="Times New Roman" w:hAnsi="Times New Roman" w:cs="Times New Roman"/>
          <w:sz w:val="24"/>
          <w:szCs w:val="24"/>
        </w:rPr>
        <w:t xml:space="preserve"> contradiction to </w:t>
      </w:r>
      <w:r w:rsidR="00A47E31">
        <w:rPr>
          <w:rFonts w:ascii="Times New Roman" w:hAnsi="Times New Roman" w:cs="Times New Roman"/>
          <w:sz w:val="24"/>
          <w:szCs w:val="24"/>
        </w:rPr>
        <w:t xml:space="preserve">statements in SOC-8 </w:t>
      </w:r>
      <w:r w:rsidR="009E4807">
        <w:rPr>
          <w:rFonts w:ascii="Times New Roman" w:hAnsi="Times New Roman" w:cs="Times New Roman"/>
          <w:sz w:val="24"/>
          <w:szCs w:val="24"/>
        </w:rPr>
        <w:t xml:space="preserve">itself </w:t>
      </w:r>
      <w:r w:rsidR="00A47E31">
        <w:rPr>
          <w:rFonts w:ascii="Times New Roman" w:hAnsi="Times New Roman" w:cs="Times New Roman"/>
          <w:sz w:val="24"/>
          <w:szCs w:val="24"/>
        </w:rPr>
        <w:t>that the formal process know</w:t>
      </w:r>
      <w:r w:rsidR="00D84EBB">
        <w:rPr>
          <w:rFonts w:ascii="Times New Roman" w:hAnsi="Times New Roman" w:cs="Times New Roman"/>
          <w:sz w:val="24"/>
          <w:szCs w:val="24"/>
        </w:rPr>
        <w:t>n</w:t>
      </w:r>
      <w:r w:rsidR="00A47E31">
        <w:rPr>
          <w:rFonts w:ascii="Times New Roman" w:hAnsi="Times New Roman" w:cs="Times New Roman"/>
          <w:sz w:val="24"/>
          <w:szCs w:val="24"/>
        </w:rPr>
        <w:t xml:space="preserve"> as DELPHI was used to achieve consensus. Similarly, all the minimum age recommendations except for one that were agreed upon </w:t>
      </w:r>
      <w:r w:rsidR="00F46634">
        <w:rPr>
          <w:rFonts w:ascii="Times New Roman" w:hAnsi="Times New Roman" w:cs="Times New Roman"/>
          <w:sz w:val="24"/>
          <w:szCs w:val="24"/>
        </w:rPr>
        <w:t>by consensus of the co-authors</w:t>
      </w:r>
      <w:r w:rsidR="008A15D2">
        <w:rPr>
          <w:rFonts w:ascii="Times New Roman" w:hAnsi="Times New Roman" w:cs="Times New Roman"/>
          <w:sz w:val="24"/>
          <w:szCs w:val="24"/>
        </w:rPr>
        <w:t xml:space="preserve"> </w:t>
      </w:r>
      <w:r w:rsidR="00A47E31">
        <w:rPr>
          <w:rFonts w:ascii="Times New Roman" w:hAnsi="Times New Roman" w:cs="Times New Roman"/>
          <w:sz w:val="24"/>
          <w:szCs w:val="24"/>
        </w:rPr>
        <w:t>were deleted</w:t>
      </w:r>
      <w:r w:rsidR="001E6CF7">
        <w:rPr>
          <w:rFonts w:ascii="Times New Roman" w:hAnsi="Times New Roman" w:cs="Times New Roman"/>
          <w:sz w:val="24"/>
          <w:szCs w:val="24"/>
        </w:rPr>
        <w:t xml:space="preserve"> even after initial publication</w:t>
      </w:r>
      <w:r w:rsidR="00A47E31">
        <w:rPr>
          <w:rFonts w:ascii="Times New Roman" w:hAnsi="Times New Roman" w:cs="Times New Roman"/>
          <w:sz w:val="24"/>
          <w:szCs w:val="24"/>
        </w:rPr>
        <w:t xml:space="preserve"> under pressure from certain officials </w:t>
      </w:r>
      <w:r w:rsidR="001E6CF7">
        <w:rPr>
          <w:rFonts w:ascii="Times New Roman" w:hAnsi="Times New Roman" w:cs="Times New Roman"/>
          <w:sz w:val="24"/>
          <w:szCs w:val="24"/>
        </w:rPr>
        <w:t>of</w:t>
      </w:r>
      <w:r w:rsidR="00A47E31">
        <w:rPr>
          <w:rFonts w:ascii="Times New Roman" w:hAnsi="Times New Roman" w:cs="Times New Roman"/>
          <w:sz w:val="24"/>
          <w:szCs w:val="24"/>
        </w:rPr>
        <w:t xml:space="preserve"> the American Academy of Pediat</w:t>
      </w:r>
      <w:r w:rsidR="001E6CF7">
        <w:rPr>
          <w:rFonts w:ascii="Times New Roman" w:hAnsi="Times New Roman" w:cs="Times New Roman"/>
          <w:sz w:val="24"/>
          <w:szCs w:val="24"/>
        </w:rPr>
        <w:t>ri</w:t>
      </w:r>
      <w:r w:rsidR="00A47E31">
        <w:rPr>
          <w:rFonts w:ascii="Times New Roman" w:hAnsi="Times New Roman" w:cs="Times New Roman"/>
          <w:sz w:val="24"/>
          <w:szCs w:val="24"/>
        </w:rPr>
        <w:t>cs</w:t>
      </w:r>
      <w:r w:rsidR="00083A5C">
        <w:rPr>
          <w:rFonts w:ascii="Times New Roman" w:hAnsi="Times New Roman" w:cs="Times New Roman"/>
          <w:sz w:val="24"/>
          <w:szCs w:val="24"/>
        </w:rPr>
        <w:t xml:space="preserve"> (AAP)</w:t>
      </w:r>
      <w:r w:rsidR="00A22CD1">
        <w:rPr>
          <w:rFonts w:ascii="Times New Roman" w:hAnsi="Times New Roman" w:cs="Times New Roman"/>
          <w:sz w:val="24"/>
          <w:szCs w:val="24"/>
        </w:rPr>
        <w:t xml:space="preserve">. </w:t>
      </w:r>
      <w:r w:rsidR="003A6932">
        <w:rPr>
          <w:rFonts w:ascii="Times New Roman" w:hAnsi="Times New Roman" w:cs="Times New Roman"/>
          <w:sz w:val="24"/>
          <w:szCs w:val="24"/>
        </w:rPr>
        <w:t>The evidence presented suggests that these modifications were made to SOC-8 without going through the DELPHI process</w:t>
      </w:r>
      <w:r w:rsidR="007E0694">
        <w:rPr>
          <w:rFonts w:ascii="Times New Roman" w:hAnsi="Times New Roman" w:cs="Times New Roman"/>
          <w:sz w:val="24"/>
          <w:szCs w:val="24"/>
        </w:rPr>
        <w:t xml:space="preserve"> and</w:t>
      </w:r>
      <w:r w:rsidR="003A6932">
        <w:rPr>
          <w:rFonts w:ascii="Times New Roman" w:hAnsi="Times New Roman" w:cs="Times New Roman"/>
          <w:sz w:val="24"/>
          <w:szCs w:val="24"/>
        </w:rPr>
        <w:t xml:space="preserve"> not based on the medical evidence, but </w:t>
      </w:r>
      <w:proofErr w:type="gramStart"/>
      <w:r w:rsidR="003A6932">
        <w:rPr>
          <w:rFonts w:ascii="Times New Roman" w:hAnsi="Times New Roman" w:cs="Times New Roman"/>
          <w:sz w:val="24"/>
          <w:szCs w:val="24"/>
        </w:rPr>
        <w:t>in order to</w:t>
      </w:r>
      <w:proofErr w:type="gramEnd"/>
      <w:r w:rsidR="003A6932">
        <w:rPr>
          <w:rFonts w:ascii="Times New Roman" w:hAnsi="Times New Roman" w:cs="Times New Roman"/>
          <w:sz w:val="24"/>
          <w:szCs w:val="24"/>
        </w:rPr>
        <w:t xml:space="preserve"> shore up the legal position against state laws limiting medical gender treatments for minors.</w:t>
      </w:r>
      <w:r w:rsidR="00D84EBB">
        <w:rPr>
          <w:rFonts w:ascii="Times New Roman" w:hAnsi="Times New Roman" w:cs="Times New Roman"/>
          <w:sz w:val="24"/>
          <w:szCs w:val="24"/>
        </w:rPr>
        <w:t xml:space="preserve"> </w:t>
      </w:r>
      <w:r w:rsidR="001E6CF7">
        <w:rPr>
          <w:rFonts w:ascii="Times New Roman" w:hAnsi="Times New Roman" w:cs="Times New Roman"/>
          <w:sz w:val="24"/>
          <w:szCs w:val="24"/>
        </w:rPr>
        <w:t>These revelations about the development of SOC-8 call into question the credibility of WPATH as an objective medical association grounded in science and ethics.</w:t>
      </w:r>
    </w:p>
    <w:p w14:paraId="16F47A53" w14:textId="6B05E850" w:rsidR="008936D0" w:rsidRDefault="00101CD1">
      <w:pPr>
        <w:rPr>
          <w:rFonts w:ascii="Times New Roman" w:hAnsi="Times New Roman" w:cs="Times New Roman"/>
          <w:sz w:val="24"/>
          <w:szCs w:val="24"/>
        </w:rPr>
      </w:pPr>
      <w:r>
        <w:rPr>
          <w:rFonts w:ascii="Times New Roman" w:hAnsi="Times New Roman" w:cs="Times New Roman"/>
          <w:sz w:val="24"/>
          <w:szCs w:val="24"/>
        </w:rPr>
        <w:t xml:space="preserve">Although the SOC-8 claims of “medically necessary” and even “life saving” still need to be maintained to </w:t>
      </w:r>
      <w:r w:rsidR="00F46634">
        <w:rPr>
          <w:rFonts w:ascii="Times New Roman" w:hAnsi="Times New Roman" w:cs="Times New Roman"/>
          <w:sz w:val="24"/>
          <w:szCs w:val="24"/>
        </w:rPr>
        <w:t xml:space="preserve">get insurance claim reimbursements as well as </w:t>
      </w:r>
      <w:r>
        <w:rPr>
          <w:rFonts w:ascii="Times New Roman" w:hAnsi="Times New Roman" w:cs="Times New Roman"/>
          <w:sz w:val="24"/>
          <w:szCs w:val="24"/>
        </w:rPr>
        <w:t xml:space="preserve">support the position in court and legislative battles, </w:t>
      </w:r>
      <w:r w:rsidR="007C4FEA">
        <w:rPr>
          <w:rFonts w:ascii="Times New Roman" w:hAnsi="Times New Roman" w:cs="Times New Roman"/>
          <w:sz w:val="24"/>
          <w:szCs w:val="24"/>
        </w:rPr>
        <w:t xml:space="preserve">the </w:t>
      </w:r>
      <w:r w:rsidR="00724D0E">
        <w:rPr>
          <w:rFonts w:ascii="Times New Roman" w:hAnsi="Times New Roman" w:cs="Times New Roman"/>
          <w:sz w:val="24"/>
          <w:szCs w:val="24"/>
        </w:rPr>
        <w:t>rationale</w:t>
      </w:r>
      <w:r w:rsidR="007C4FEA">
        <w:rPr>
          <w:rFonts w:ascii="Times New Roman" w:hAnsi="Times New Roman" w:cs="Times New Roman"/>
          <w:sz w:val="24"/>
          <w:szCs w:val="24"/>
        </w:rPr>
        <w:t xml:space="preserve"> for </w:t>
      </w:r>
      <w:r w:rsidR="00724D0E">
        <w:rPr>
          <w:rFonts w:ascii="Times New Roman" w:hAnsi="Times New Roman" w:cs="Times New Roman"/>
          <w:sz w:val="24"/>
          <w:szCs w:val="24"/>
        </w:rPr>
        <w:t>medical gender transition of minors</w:t>
      </w:r>
      <w:r w:rsidR="007C4FEA">
        <w:rPr>
          <w:rFonts w:ascii="Times New Roman" w:hAnsi="Times New Roman" w:cs="Times New Roman"/>
          <w:sz w:val="24"/>
          <w:szCs w:val="24"/>
        </w:rPr>
        <w:t xml:space="preserve"> recently </w:t>
      </w:r>
      <w:r>
        <w:rPr>
          <w:rFonts w:ascii="Times New Roman" w:hAnsi="Times New Roman" w:cs="Times New Roman"/>
          <w:sz w:val="24"/>
          <w:szCs w:val="24"/>
        </w:rPr>
        <w:t>has been</w:t>
      </w:r>
      <w:r w:rsidR="007C4FEA">
        <w:rPr>
          <w:rFonts w:ascii="Times New Roman" w:hAnsi="Times New Roman" w:cs="Times New Roman"/>
          <w:sz w:val="24"/>
          <w:szCs w:val="24"/>
        </w:rPr>
        <w:t xml:space="preserve"> shifting toward pa</w:t>
      </w:r>
      <w:r w:rsidR="00666752">
        <w:rPr>
          <w:rFonts w:ascii="Times New Roman" w:hAnsi="Times New Roman" w:cs="Times New Roman"/>
          <w:sz w:val="24"/>
          <w:szCs w:val="24"/>
        </w:rPr>
        <w:t>tient civil rights and autonomy</w:t>
      </w:r>
      <w:r w:rsidR="007C4FEA">
        <w:rPr>
          <w:rFonts w:ascii="Times New Roman" w:hAnsi="Times New Roman" w:cs="Times New Roman"/>
          <w:sz w:val="24"/>
          <w:szCs w:val="24"/>
        </w:rPr>
        <w:t>.</w:t>
      </w:r>
      <w:r w:rsidR="00724D0E">
        <w:rPr>
          <w:rFonts w:ascii="Times New Roman" w:hAnsi="Times New Roman" w:cs="Times New Roman"/>
          <w:sz w:val="24"/>
          <w:szCs w:val="24"/>
        </w:rPr>
        <w:t xml:space="preserve"> The Report points out how treatment</w:t>
      </w:r>
      <w:r w:rsidR="00E05A8C">
        <w:rPr>
          <w:rFonts w:ascii="Times New Roman" w:hAnsi="Times New Roman" w:cs="Times New Roman"/>
          <w:sz w:val="24"/>
          <w:szCs w:val="24"/>
        </w:rPr>
        <w:t xml:space="preserve"> for minors</w:t>
      </w:r>
      <w:r w:rsidR="00724D0E">
        <w:rPr>
          <w:rFonts w:ascii="Times New Roman" w:hAnsi="Times New Roman" w:cs="Times New Roman"/>
          <w:sz w:val="24"/>
          <w:szCs w:val="24"/>
        </w:rPr>
        <w:t xml:space="preserve"> has shifted from the original “Dutch Protocol” requiring careful assessment of how longstanding the </w:t>
      </w:r>
      <w:r w:rsidR="00276753">
        <w:rPr>
          <w:rFonts w:ascii="Times New Roman" w:hAnsi="Times New Roman" w:cs="Times New Roman"/>
          <w:sz w:val="24"/>
          <w:szCs w:val="24"/>
        </w:rPr>
        <w:t xml:space="preserve">minor </w:t>
      </w:r>
      <w:r w:rsidR="00724D0E">
        <w:rPr>
          <w:rFonts w:ascii="Times New Roman" w:hAnsi="Times New Roman" w:cs="Times New Roman"/>
          <w:sz w:val="24"/>
          <w:szCs w:val="24"/>
        </w:rPr>
        <w:t>patient</w:t>
      </w:r>
      <w:r w:rsidR="00276753">
        <w:rPr>
          <w:rFonts w:ascii="Times New Roman" w:hAnsi="Times New Roman" w:cs="Times New Roman"/>
          <w:sz w:val="24"/>
          <w:szCs w:val="24"/>
        </w:rPr>
        <w:t>’</w:t>
      </w:r>
      <w:r w:rsidR="009C174C">
        <w:rPr>
          <w:rFonts w:ascii="Times New Roman" w:hAnsi="Times New Roman" w:cs="Times New Roman"/>
          <w:sz w:val="24"/>
          <w:szCs w:val="24"/>
        </w:rPr>
        <w:t>s</w:t>
      </w:r>
      <w:r w:rsidR="00724D0E">
        <w:rPr>
          <w:rFonts w:ascii="Times New Roman" w:hAnsi="Times New Roman" w:cs="Times New Roman"/>
          <w:sz w:val="24"/>
          <w:szCs w:val="24"/>
        </w:rPr>
        <w:t xml:space="preserve"> dysphoria has been, to now the “Gender Affirming” model</w:t>
      </w:r>
      <w:r w:rsidR="003C7E60">
        <w:rPr>
          <w:rFonts w:ascii="Times New Roman" w:hAnsi="Times New Roman" w:cs="Times New Roman"/>
          <w:sz w:val="24"/>
          <w:szCs w:val="24"/>
        </w:rPr>
        <w:t xml:space="preserve"> wherein as soon as a patient declares that </w:t>
      </w:r>
      <w:r w:rsidR="00684BFC">
        <w:rPr>
          <w:rFonts w:ascii="Times New Roman" w:hAnsi="Times New Roman" w:cs="Times New Roman"/>
          <w:sz w:val="24"/>
          <w:szCs w:val="24"/>
        </w:rPr>
        <w:t>he or she is</w:t>
      </w:r>
      <w:r w:rsidR="003C7E60">
        <w:rPr>
          <w:rFonts w:ascii="Times New Roman" w:hAnsi="Times New Roman" w:cs="Times New Roman"/>
          <w:sz w:val="24"/>
          <w:szCs w:val="24"/>
        </w:rPr>
        <w:t xml:space="preserve"> the opposite gender, that must be </w:t>
      </w:r>
      <w:r w:rsidR="009E4807">
        <w:rPr>
          <w:rFonts w:ascii="Times New Roman" w:hAnsi="Times New Roman" w:cs="Times New Roman"/>
          <w:sz w:val="24"/>
          <w:szCs w:val="24"/>
        </w:rPr>
        <w:t>affirmed (</w:t>
      </w:r>
      <w:r w:rsidR="00384A4D">
        <w:rPr>
          <w:rFonts w:ascii="Times New Roman" w:hAnsi="Times New Roman" w:cs="Times New Roman"/>
          <w:sz w:val="24"/>
          <w:szCs w:val="24"/>
        </w:rPr>
        <w:t>accept</w:t>
      </w:r>
      <w:r w:rsidR="003C7E60">
        <w:rPr>
          <w:rFonts w:ascii="Times New Roman" w:hAnsi="Times New Roman" w:cs="Times New Roman"/>
          <w:sz w:val="24"/>
          <w:szCs w:val="24"/>
        </w:rPr>
        <w:t>ed</w:t>
      </w:r>
      <w:r w:rsidR="009E4807">
        <w:rPr>
          <w:rFonts w:ascii="Times New Roman" w:hAnsi="Times New Roman" w:cs="Times New Roman"/>
          <w:sz w:val="24"/>
          <w:szCs w:val="24"/>
        </w:rPr>
        <w:t>)</w:t>
      </w:r>
      <w:r w:rsidR="003C7E60">
        <w:rPr>
          <w:rFonts w:ascii="Times New Roman" w:hAnsi="Times New Roman" w:cs="Times New Roman"/>
          <w:sz w:val="24"/>
          <w:szCs w:val="24"/>
        </w:rPr>
        <w:t xml:space="preserve"> and transition commenced </w:t>
      </w:r>
      <w:r w:rsidR="00666752">
        <w:rPr>
          <w:rFonts w:ascii="Times New Roman" w:hAnsi="Times New Roman" w:cs="Times New Roman"/>
          <w:sz w:val="24"/>
          <w:szCs w:val="24"/>
        </w:rPr>
        <w:t>shortly thereafter</w:t>
      </w:r>
      <w:r w:rsidR="003C7E60">
        <w:rPr>
          <w:rFonts w:ascii="Times New Roman" w:hAnsi="Times New Roman" w:cs="Times New Roman"/>
          <w:sz w:val="24"/>
          <w:szCs w:val="24"/>
        </w:rPr>
        <w:t>.</w:t>
      </w:r>
      <w:r w:rsidR="00276753">
        <w:rPr>
          <w:rFonts w:ascii="Times New Roman" w:hAnsi="Times New Roman" w:cs="Times New Roman"/>
          <w:sz w:val="24"/>
          <w:szCs w:val="24"/>
        </w:rPr>
        <w:t xml:space="preserve"> </w:t>
      </w:r>
      <w:r w:rsidR="00360089">
        <w:rPr>
          <w:rFonts w:ascii="Times New Roman" w:hAnsi="Times New Roman" w:cs="Times New Roman"/>
          <w:sz w:val="24"/>
          <w:szCs w:val="24"/>
        </w:rPr>
        <w:t>(</w:t>
      </w:r>
      <w:r w:rsidR="00E05A8C">
        <w:rPr>
          <w:rFonts w:ascii="Times New Roman" w:hAnsi="Times New Roman" w:cs="Times New Roman"/>
          <w:sz w:val="24"/>
          <w:szCs w:val="24"/>
        </w:rPr>
        <w:t>It is noted however that even st</w:t>
      </w:r>
      <w:r w:rsidR="00360089">
        <w:rPr>
          <w:rFonts w:ascii="Times New Roman" w:hAnsi="Times New Roman" w:cs="Times New Roman"/>
          <w:sz w:val="24"/>
          <w:szCs w:val="24"/>
        </w:rPr>
        <w:t>ick</w:t>
      </w:r>
      <w:r w:rsidR="00E05A8C">
        <w:rPr>
          <w:rFonts w:ascii="Times New Roman" w:hAnsi="Times New Roman" w:cs="Times New Roman"/>
          <w:sz w:val="24"/>
          <w:szCs w:val="24"/>
        </w:rPr>
        <w:t>ing with the Dutch approach, there is no way to determine which patients will indeed</w:t>
      </w:r>
      <w:r w:rsidR="00360089">
        <w:rPr>
          <w:rFonts w:ascii="Times New Roman" w:hAnsi="Times New Roman" w:cs="Times New Roman"/>
          <w:sz w:val="24"/>
          <w:szCs w:val="24"/>
        </w:rPr>
        <w:t xml:space="preserve"> persist in a life-long dysphoria.)</w:t>
      </w:r>
      <w:r w:rsidR="008936D0">
        <w:rPr>
          <w:rFonts w:ascii="Times New Roman" w:hAnsi="Times New Roman" w:cs="Times New Roman"/>
          <w:sz w:val="24"/>
          <w:szCs w:val="24"/>
        </w:rPr>
        <w:t xml:space="preserve">  At P</w:t>
      </w:r>
      <w:r w:rsidR="008A15D2">
        <w:rPr>
          <w:rFonts w:ascii="Times New Roman" w:hAnsi="Times New Roman" w:cs="Times New Roman"/>
          <w:sz w:val="24"/>
          <w:szCs w:val="24"/>
        </w:rPr>
        <w:t>avement Education Project</w:t>
      </w:r>
      <w:r w:rsidR="008936D0">
        <w:rPr>
          <w:rFonts w:ascii="Times New Roman" w:hAnsi="Times New Roman" w:cs="Times New Roman"/>
          <w:sz w:val="24"/>
          <w:szCs w:val="24"/>
        </w:rPr>
        <w:t>, our opinion of this autonomy argument is not only that it obli</w:t>
      </w:r>
      <w:r w:rsidR="009E4807">
        <w:rPr>
          <w:rFonts w:ascii="Times New Roman" w:hAnsi="Times New Roman" w:cs="Times New Roman"/>
          <w:sz w:val="24"/>
          <w:szCs w:val="24"/>
        </w:rPr>
        <w:t>terates patient safeguards, but that</w:t>
      </w:r>
      <w:r w:rsidR="008936D0">
        <w:rPr>
          <w:rFonts w:ascii="Times New Roman" w:hAnsi="Times New Roman" w:cs="Times New Roman"/>
          <w:sz w:val="24"/>
          <w:szCs w:val="24"/>
        </w:rPr>
        <w:t xml:space="preserve"> </w:t>
      </w:r>
      <w:r w:rsidR="008A15D2">
        <w:rPr>
          <w:rFonts w:ascii="Times New Roman" w:hAnsi="Times New Roman" w:cs="Times New Roman"/>
          <w:sz w:val="24"/>
          <w:szCs w:val="24"/>
        </w:rPr>
        <w:t xml:space="preserve">the </w:t>
      </w:r>
      <w:r w:rsidR="008936D0">
        <w:rPr>
          <w:rFonts w:ascii="Times New Roman" w:hAnsi="Times New Roman" w:cs="Times New Roman"/>
          <w:sz w:val="24"/>
          <w:szCs w:val="24"/>
        </w:rPr>
        <w:t xml:space="preserve">principle would </w:t>
      </w:r>
      <w:r w:rsidR="002D194F">
        <w:rPr>
          <w:rFonts w:ascii="Times New Roman" w:hAnsi="Times New Roman" w:cs="Times New Roman"/>
          <w:sz w:val="24"/>
          <w:szCs w:val="24"/>
        </w:rPr>
        <w:t>allow</w:t>
      </w:r>
      <w:r w:rsidR="008936D0">
        <w:rPr>
          <w:rFonts w:ascii="Times New Roman" w:hAnsi="Times New Roman" w:cs="Times New Roman"/>
          <w:sz w:val="24"/>
          <w:szCs w:val="24"/>
        </w:rPr>
        <w:t xml:space="preserve"> consent</w:t>
      </w:r>
      <w:r w:rsidR="002D194F">
        <w:rPr>
          <w:rFonts w:ascii="Times New Roman" w:hAnsi="Times New Roman" w:cs="Times New Roman"/>
          <w:sz w:val="24"/>
          <w:szCs w:val="24"/>
        </w:rPr>
        <w:t xml:space="preserve"> by minors</w:t>
      </w:r>
      <w:r w:rsidR="008936D0">
        <w:rPr>
          <w:rFonts w:ascii="Times New Roman" w:hAnsi="Times New Roman" w:cs="Times New Roman"/>
          <w:sz w:val="24"/>
          <w:szCs w:val="24"/>
        </w:rPr>
        <w:t xml:space="preserve"> for </w:t>
      </w:r>
      <w:r w:rsidR="009C174C">
        <w:rPr>
          <w:rFonts w:ascii="Times New Roman" w:hAnsi="Times New Roman" w:cs="Times New Roman"/>
          <w:sz w:val="24"/>
          <w:szCs w:val="24"/>
        </w:rPr>
        <w:t>all sorts of other things</w:t>
      </w:r>
      <w:r w:rsidR="008936D0">
        <w:rPr>
          <w:rFonts w:ascii="Times New Roman" w:hAnsi="Times New Roman" w:cs="Times New Roman"/>
          <w:sz w:val="24"/>
          <w:szCs w:val="24"/>
        </w:rPr>
        <w:t>.</w:t>
      </w:r>
    </w:p>
    <w:p w14:paraId="3C0586DD" w14:textId="7104D96B" w:rsidR="007C4FEA" w:rsidRDefault="00276753">
      <w:pPr>
        <w:rPr>
          <w:rFonts w:ascii="Times New Roman" w:hAnsi="Times New Roman" w:cs="Times New Roman"/>
          <w:sz w:val="24"/>
          <w:szCs w:val="24"/>
        </w:rPr>
      </w:pPr>
      <w:r>
        <w:rPr>
          <w:rFonts w:ascii="Times New Roman" w:hAnsi="Times New Roman" w:cs="Times New Roman"/>
          <w:sz w:val="24"/>
          <w:szCs w:val="24"/>
        </w:rPr>
        <w:t>Interestingly, the Dutch Protocol also required the approval and support of parents for the transition, whereas now in some states, such as California, and in many locales, children may be taken out of homes if parents do not go along with the gender transition.</w:t>
      </w:r>
      <w:r w:rsidR="00384A4D">
        <w:rPr>
          <w:rFonts w:ascii="Times New Roman" w:hAnsi="Times New Roman" w:cs="Times New Roman"/>
          <w:sz w:val="24"/>
          <w:szCs w:val="24"/>
        </w:rPr>
        <w:t xml:space="preserve">  (Many school</w:t>
      </w:r>
      <w:r>
        <w:rPr>
          <w:rFonts w:ascii="Times New Roman" w:hAnsi="Times New Roman" w:cs="Times New Roman"/>
          <w:sz w:val="24"/>
          <w:szCs w:val="24"/>
        </w:rPr>
        <w:t xml:space="preserve"> districts, including even a few in NC, will not inform parents of their child’s social transition </w:t>
      </w:r>
      <w:r w:rsidR="00384A4D">
        <w:rPr>
          <w:rFonts w:ascii="Times New Roman" w:hAnsi="Times New Roman" w:cs="Times New Roman"/>
          <w:sz w:val="24"/>
          <w:szCs w:val="24"/>
        </w:rPr>
        <w:t>unless the child permits</w:t>
      </w:r>
      <w:r w:rsidR="00D66C35">
        <w:rPr>
          <w:rFonts w:ascii="Times New Roman" w:hAnsi="Times New Roman" w:cs="Times New Roman"/>
          <w:sz w:val="24"/>
          <w:szCs w:val="24"/>
        </w:rPr>
        <w:t xml:space="preserve"> “on a case-by-case basis</w:t>
      </w:r>
      <w:r w:rsidR="00D84EBB">
        <w:rPr>
          <w:rFonts w:ascii="Times New Roman" w:hAnsi="Times New Roman" w:cs="Times New Roman"/>
          <w:sz w:val="24"/>
          <w:szCs w:val="24"/>
        </w:rPr>
        <w:t>.”</w:t>
      </w:r>
      <w:r w:rsidR="00384A4D">
        <w:rPr>
          <w:rFonts w:ascii="Times New Roman" w:hAnsi="Times New Roman" w:cs="Times New Roman"/>
          <w:sz w:val="24"/>
          <w:szCs w:val="24"/>
        </w:rPr>
        <w:t>)</w:t>
      </w:r>
      <w:r w:rsidR="00360089">
        <w:rPr>
          <w:rFonts w:ascii="Times New Roman" w:hAnsi="Times New Roman" w:cs="Times New Roman"/>
          <w:sz w:val="24"/>
          <w:szCs w:val="24"/>
        </w:rPr>
        <w:t xml:space="preserve">  </w:t>
      </w:r>
      <w:r w:rsidR="00B5305A">
        <w:rPr>
          <w:rFonts w:ascii="Times New Roman" w:hAnsi="Times New Roman" w:cs="Times New Roman"/>
          <w:sz w:val="24"/>
          <w:szCs w:val="24"/>
        </w:rPr>
        <w:t xml:space="preserve">The Dutch Protocol study </w:t>
      </w:r>
      <w:r w:rsidR="008A15D2">
        <w:rPr>
          <w:rFonts w:ascii="Times New Roman" w:hAnsi="Times New Roman" w:cs="Times New Roman"/>
          <w:sz w:val="24"/>
          <w:szCs w:val="24"/>
        </w:rPr>
        <w:t xml:space="preserve">made the </w:t>
      </w:r>
      <w:r w:rsidR="00B5305A">
        <w:rPr>
          <w:rFonts w:ascii="Times New Roman" w:hAnsi="Times New Roman" w:cs="Times New Roman"/>
          <w:sz w:val="24"/>
          <w:szCs w:val="24"/>
        </w:rPr>
        <w:t>represent</w:t>
      </w:r>
      <w:r w:rsidR="008A15D2">
        <w:rPr>
          <w:rFonts w:ascii="Times New Roman" w:hAnsi="Times New Roman" w:cs="Times New Roman"/>
          <w:sz w:val="24"/>
          <w:szCs w:val="24"/>
        </w:rPr>
        <w:t>ation</w:t>
      </w:r>
      <w:r w:rsidR="00B5305A">
        <w:rPr>
          <w:rFonts w:ascii="Times New Roman" w:hAnsi="Times New Roman" w:cs="Times New Roman"/>
          <w:sz w:val="24"/>
          <w:szCs w:val="24"/>
        </w:rPr>
        <w:t xml:space="preserve"> that the patients in that study did not have psychiatric co-morbidities</w:t>
      </w:r>
      <w:r w:rsidR="00E40E96">
        <w:rPr>
          <w:rFonts w:ascii="Times New Roman" w:hAnsi="Times New Roman" w:cs="Times New Roman"/>
          <w:sz w:val="24"/>
          <w:szCs w:val="24"/>
        </w:rPr>
        <w:t>. But the international systematic reviews found that the patient demographic now presenting at gender clinics</w:t>
      </w:r>
      <w:r w:rsidR="00AC682A">
        <w:rPr>
          <w:rFonts w:ascii="Times New Roman" w:hAnsi="Times New Roman" w:cs="Times New Roman"/>
          <w:sz w:val="24"/>
          <w:szCs w:val="24"/>
        </w:rPr>
        <w:t xml:space="preserve"> includes a majority </w:t>
      </w:r>
      <w:r w:rsidR="008A15D2">
        <w:rPr>
          <w:rFonts w:ascii="Times New Roman" w:hAnsi="Times New Roman" w:cs="Times New Roman"/>
          <w:sz w:val="24"/>
          <w:szCs w:val="24"/>
        </w:rPr>
        <w:t xml:space="preserve">suffering other psychiatric co-morbidities. </w:t>
      </w:r>
      <w:r w:rsidR="00954B88">
        <w:rPr>
          <w:rFonts w:ascii="Times New Roman" w:hAnsi="Times New Roman" w:cs="Times New Roman"/>
          <w:sz w:val="24"/>
          <w:szCs w:val="24"/>
        </w:rPr>
        <w:t xml:space="preserve">A significant minority have suffered sexual abuse.  A large percentage is also neuro-diverse (autistic and/or having ADHD). The great majority are attracted to the same sex. The patient demographic has also shifted in recent years from mainly pre-pubescent boys to </w:t>
      </w:r>
      <w:r w:rsidR="00AC682A">
        <w:rPr>
          <w:rFonts w:ascii="Times New Roman" w:hAnsi="Times New Roman" w:cs="Times New Roman"/>
          <w:sz w:val="24"/>
          <w:szCs w:val="24"/>
        </w:rPr>
        <w:t>adolescent girl</w:t>
      </w:r>
      <w:r w:rsidR="00954B88">
        <w:rPr>
          <w:rFonts w:ascii="Times New Roman" w:hAnsi="Times New Roman" w:cs="Times New Roman"/>
          <w:sz w:val="24"/>
          <w:szCs w:val="24"/>
        </w:rPr>
        <w:t>s instead, tracking the rise in mental health disorders among adolescent girls</w:t>
      </w:r>
      <w:r w:rsidR="00AC682A">
        <w:rPr>
          <w:rFonts w:ascii="Times New Roman" w:hAnsi="Times New Roman" w:cs="Times New Roman"/>
          <w:sz w:val="24"/>
          <w:szCs w:val="24"/>
        </w:rPr>
        <w:t xml:space="preserve">.  </w:t>
      </w:r>
      <w:r w:rsidR="00E40E96">
        <w:rPr>
          <w:rFonts w:ascii="Times New Roman" w:hAnsi="Times New Roman" w:cs="Times New Roman"/>
          <w:sz w:val="24"/>
          <w:szCs w:val="24"/>
        </w:rPr>
        <w:t xml:space="preserve">Yet SOC-8 </w:t>
      </w:r>
      <w:r w:rsidR="00954B88">
        <w:rPr>
          <w:rFonts w:ascii="Times New Roman" w:hAnsi="Times New Roman" w:cs="Times New Roman"/>
          <w:sz w:val="24"/>
          <w:szCs w:val="24"/>
        </w:rPr>
        <w:t>does not</w:t>
      </w:r>
      <w:r w:rsidR="00E40E96">
        <w:rPr>
          <w:rFonts w:ascii="Times New Roman" w:hAnsi="Times New Roman" w:cs="Times New Roman"/>
          <w:sz w:val="24"/>
          <w:szCs w:val="24"/>
        </w:rPr>
        <w:t xml:space="preserve"> even consider that gender dysphoria and the desire for transition could be an inter-related, mal-adaptive coping mec</w:t>
      </w:r>
      <w:r w:rsidR="000047B9">
        <w:rPr>
          <w:rFonts w:ascii="Times New Roman" w:hAnsi="Times New Roman" w:cs="Times New Roman"/>
          <w:sz w:val="24"/>
          <w:szCs w:val="24"/>
        </w:rPr>
        <w:t xml:space="preserve">hanism for other co-morbidities and </w:t>
      </w:r>
      <w:r w:rsidR="00666752">
        <w:rPr>
          <w:rFonts w:ascii="Times New Roman" w:hAnsi="Times New Roman" w:cs="Times New Roman"/>
          <w:sz w:val="24"/>
          <w:szCs w:val="24"/>
        </w:rPr>
        <w:lastRenderedPageBreak/>
        <w:t>adverse</w:t>
      </w:r>
      <w:r w:rsidR="000047B9">
        <w:rPr>
          <w:rFonts w:ascii="Times New Roman" w:hAnsi="Times New Roman" w:cs="Times New Roman"/>
          <w:sz w:val="24"/>
          <w:szCs w:val="24"/>
        </w:rPr>
        <w:t xml:space="preserve"> childhood experiences.</w:t>
      </w:r>
      <w:r w:rsidR="00A942AA">
        <w:rPr>
          <w:rFonts w:ascii="Times New Roman" w:hAnsi="Times New Roman" w:cs="Times New Roman"/>
          <w:sz w:val="24"/>
          <w:szCs w:val="24"/>
        </w:rPr>
        <w:t xml:space="preserve">  The position in SOC-8 is that co-morbidities may be treated concurrently with medical gender transition treatments, but not before or in place of the gender transition.</w:t>
      </w:r>
    </w:p>
    <w:p w14:paraId="3B13956A" w14:textId="025F3AB4" w:rsidR="00101CD1" w:rsidRDefault="00BD5D76">
      <w:pPr>
        <w:rPr>
          <w:rFonts w:ascii="Times New Roman" w:hAnsi="Times New Roman" w:cs="Times New Roman"/>
          <w:sz w:val="24"/>
          <w:szCs w:val="24"/>
        </w:rPr>
      </w:pPr>
      <w:r>
        <w:rPr>
          <w:rFonts w:ascii="Times New Roman" w:hAnsi="Times New Roman" w:cs="Times New Roman"/>
          <w:sz w:val="24"/>
          <w:szCs w:val="24"/>
        </w:rPr>
        <w:t>The day</w:t>
      </w:r>
      <w:r w:rsidR="00351E46">
        <w:rPr>
          <w:rFonts w:ascii="Times New Roman" w:hAnsi="Times New Roman" w:cs="Times New Roman"/>
          <w:sz w:val="24"/>
          <w:szCs w:val="24"/>
        </w:rPr>
        <w:t xml:space="preserve"> after the Report was published, WPATH and USPATH issued a </w:t>
      </w:r>
      <w:r>
        <w:rPr>
          <w:rFonts w:ascii="Times New Roman" w:hAnsi="Times New Roman" w:cs="Times New Roman"/>
          <w:sz w:val="24"/>
          <w:szCs w:val="24"/>
        </w:rPr>
        <w:t xml:space="preserve">joint </w:t>
      </w:r>
      <w:r w:rsidR="00DA651B">
        <w:rPr>
          <w:rFonts w:ascii="Times New Roman" w:hAnsi="Times New Roman" w:cs="Times New Roman"/>
          <w:sz w:val="24"/>
          <w:szCs w:val="24"/>
        </w:rPr>
        <w:t xml:space="preserve">response </w:t>
      </w:r>
      <w:r w:rsidR="00710B98">
        <w:rPr>
          <w:rFonts w:ascii="Times New Roman" w:hAnsi="Times New Roman" w:cs="Times New Roman"/>
          <w:sz w:val="24"/>
          <w:szCs w:val="24"/>
        </w:rPr>
        <w:t xml:space="preserve">(link provided below) </w:t>
      </w:r>
      <w:r>
        <w:rPr>
          <w:rFonts w:ascii="Times New Roman" w:hAnsi="Times New Roman" w:cs="Times New Roman"/>
          <w:sz w:val="24"/>
          <w:szCs w:val="24"/>
        </w:rPr>
        <w:t>blast</w:t>
      </w:r>
      <w:r w:rsidR="00DA651B">
        <w:rPr>
          <w:rFonts w:ascii="Times New Roman" w:hAnsi="Times New Roman" w:cs="Times New Roman"/>
          <w:sz w:val="24"/>
          <w:szCs w:val="24"/>
        </w:rPr>
        <w:t>ing the Report, as did the AAP.</w:t>
      </w:r>
      <w:r w:rsidR="002B3254">
        <w:rPr>
          <w:rFonts w:ascii="Times New Roman" w:hAnsi="Times New Roman" w:cs="Times New Roman"/>
          <w:sz w:val="24"/>
          <w:szCs w:val="24"/>
        </w:rPr>
        <w:t xml:space="preserve">  They </w:t>
      </w:r>
      <w:r>
        <w:rPr>
          <w:rFonts w:ascii="Times New Roman" w:hAnsi="Times New Roman" w:cs="Times New Roman"/>
          <w:sz w:val="24"/>
          <w:szCs w:val="24"/>
        </w:rPr>
        <w:t>repeat assertions that gender affirming care is based on th</w:t>
      </w:r>
      <w:r w:rsidR="009C174C">
        <w:rPr>
          <w:rFonts w:ascii="Times New Roman" w:hAnsi="Times New Roman" w:cs="Times New Roman"/>
          <w:sz w:val="24"/>
          <w:szCs w:val="24"/>
        </w:rPr>
        <w:t>o</w:t>
      </w:r>
      <w:r>
        <w:rPr>
          <w:rFonts w:ascii="Times New Roman" w:hAnsi="Times New Roman" w:cs="Times New Roman"/>
          <w:sz w:val="24"/>
          <w:szCs w:val="24"/>
        </w:rPr>
        <w:t xml:space="preserve">rough evaluation of evidence and rigorous research.  </w:t>
      </w:r>
      <w:proofErr w:type="gramStart"/>
      <w:r>
        <w:rPr>
          <w:rFonts w:ascii="Times New Roman" w:hAnsi="Times New Roman" w:cs="Times New Roman"/>
          <w:sz w:val="24"/>
          <w:szCs w:val="24"/>
        </w:rPr>
        <w:t>But</w:t>
      </w:r>
      <w:r w:rsidR="00F119E7">
        <w:rPr>
          <w:rFonts w:ascii="Times New Roman" w:hAnsi="Times New Roman" w:cs="Times New Roman"/>
          <w:sz w:val="24"/>
          <w:szCs w:val="24"/>
        </w:rPr>
        <w:t>,</w:t>
      </w:r>
      <w:proofErr w:type="gramEnd"/>
      <w:r>
        <w:rPr>
          <w:rFonts w:ascii="Times New Roman" w:hAnsi="Times New Roman" w:cs="Times New Roman"/>
          <w:sz w:val="24"/>
          <w:szCs w:val="24"/>
        </w:rPr>
        <w:t xml:space="preserve"> the quality of evidence is precisely what is challenged in the Report and the </w:t>
      </w:r>
      <w:r w:rsidR="002B3254">
        <w:rPr>
          <w:rFonts w:ascii="Times New Roman" w:hAnsi="Times New Roman" w:cs="Times New Roman"/>
          <w:sz w:val="24"/>
          <w:szCs w:val="24"/>
        </w:rPr>
        <w:t xml:space="preserve">17 </w:t>
      </w:r>
      <w:r w:rsidR="00EB5556">
        <w:rPr>
          <w:rFonts w:ascii="Times New Roman" w:hAnsi="Times New Roman" w:cs="Times New Roman"/>
          <w:sz w:val="24"/>
          <w:szCs w:val="24"/>
        </w:rPr>
        <w:t xml:space="preserve">comprehensive </w:t>
      </w:r>
      <w:r w:rsidR="002B3254">
        <w:rPr>
          <w:rFonts w:ascii="Times New Roman" w:hAnsi="Times New Roman" w:cs="Times New Roman"/>
          <w:sz w:val="24"/>
          <w:szCs w:val="24"/>
        </w:rPr>
        <w:t>international reviews</w:t>
      </w:r>
      <w:r w:rsidR="006548D0">
        <w:rPr>
          <w:rFonts w:ascii="Times New Roman" w:hAnsi="Times New Roman" w:cs="Times New Roman"/>
          <w:sz w:val="24"/>
          <w:szCs w:val="24"/>
        </w:rPr>
        <w:t xml:space="preserve"> of the medical literature</w:t>
      </w:r>
      <w:r w:rsidR="002B3254">
        <w:rPr>
          <w:rFonts w:ascii="Times New Roman" w:hAnsi="Times New Roman" w:cs="Times New Roman"/>
          <w:sz w:val="24"/>
          <w:szCs w:val="24"/>
        </w:rPr>
        <w:t xml:space="preserve">. </w:t>
      </w:r>
      <w:r w:rsidR="00461157">
        <w:rPr>
          <w:rFonts w:ascii="Times New Roman" w:hAnsi="Times New Roman" w:cs="Times New Roman"/>
          <w:sz w:val="24"/>
          <w:szCs w:val="24"/>
        </w:rPr>
        <w:t xml:space="preserve">The reviews found that many studies were not rigorous, but had various methodological flaws.  </w:t>
      </w:r>
      <w:r w:rsidR="00EB5556">
        <w:rPr>
          <w:rFonts w:ascii="Times New Roman" w:hAnsi="Times New Roman" w:cs="Times New Roman"/>
          <w:sz w:val="24"/>
          <w:szCs w:val="24"/>
        </w:rPr>
        <w:t xml:space="preserve">In our opinion, </w:t>
      </w:r>
      <w:r w:rsidR="00461157">
        <w:rPr>
          <w:rFonts w:ascii="Times New Roman" w:hAnsi="Times New Roman" w:cs="Times New Roman"/>
          <w:sz w:val="24"/>
          <w:szCs w:val="24"/>
        </w:rPr>
        <w:t xml:space="preserve">for WPATH-USPATH </w:t>
      </w:r>
      <w:r w:rsidR="00EB5556">
        <w:rPr>
          <w:rFonts w:ascii="Times New Roman" w:hAnsi="Times New Roman" w:cs="Times New Roman"/>
          <w:sz w:val="24"/>
          <w:szCs w:val="24"/>
        </w:rPr>
        <w:t xml:space="preserve">simply to make this assertion is really no response at all because no specific analysis or reasons are offered to show </w:t>
      </w:r>
      <w:r w:rsidR="009C174C">
        <w:rPr>
          <w:rFonts w:ascii="Times New Roman" w:hAnsi="Times New Roman" w:cs="Times New Roman"/>
          <w:sz w:val="24"/>
          <w:szCs w:val="24"/>
        </w:rPr>
        <w:t>how</w:t>
      </w:r>
      <w:r w:rsidR="00EB5556">
        <w:rPr>
          <w:rFonts w:ascii="Times New Roman" w:hAnsi="Times New Roman" w:cs="Times New Roman"/>
          <w:sz w:val="24"/>
          <w:szCs w:val="24"/>
        </w:rPr>
        <w:t xml:space="preserve"> the international reviews got it wrong </w:t>
      </w:r>
      <w:r w:rsidR="00684BFC">
        <w:rPr>
          <w:rFonts w:ascii="Times New Roman" w:hAnsi="Times New Roman" w:cs="Times New Roman"/>
          <w:sz w:val="24"/>
          <w:szCs w:val="24"/>
        </w:rPr>
        <w:t>in concluding that</w:t>
      </w:r>
      <w:r w:rsidR="00EB5556">
        <w:rPr>
          <w:rFonts w:ascii="Times New Roman" w:hAnsi="Times New Roman" w:cs="Times New Roman"/>
          <w:sz w:val="24"/>
          <w:szCs w:val="24"/>
        </w:rPr>
        <w:t xml:space="preserve"> the evidence </w:t>
      </w:r>
      <w:r w:rsidR="00684BFC">
        <w:rPr>
          <w:rFonts w:ascii="Times New Roman" w:hAnsi="Times New Roman" w:cs="Times New Roman"/>
          <w:sz w:val="24"/>
          <w:szCs w:val="24"/>
        </w:rPr>
        <w:t>is</w:t>
      </w:r>
      <w:r w:rsidR="00EB5556">
        <w:rPr>
          <w:rFonts w:ascii="Times New Roman" w:hAnsi="Times New Roman" w:cs="Times New Roman"/>
          <w:sz w:val="24"/>
          <w:szCs w:val="24"/>
        </w:rPr>
        <w:t xml:space="preserve"> remarkably weak.  The chapter on adolescents in the WPATH SOC-8 even says that</w:t>
      </w:r>
      <w:r w:rsidR="00461157">
        <w:rPr>
          <w:rFonts w:ascii="Times New Roman" w:hAnsi="Times New Roman" w:cs="Times New Roman"/>
          <w:sz w:val="24"/>
          <w:szCs w:val="24"/>
        </w:rPr>
        <w:t xml:space="preserve"> “A key challenge in adolescent transgender care is quality of</w:t>
      </w:r>
      <w:r w:rsidR="00EB5556">
        <w:rPr>
          <w:rFonts w:ascii="Times New Roman" w:hAnsi="Times New Roman" w:cs="Times New Roman"/>
          <w:sz w:val="24"/>
          <w:szCs w:val="24"/>
        </w:rPr>
        <w:t xml:space="preserve"> evidence </w:t>
      </w:r>
      <w:r w:rsidR="00461157">
        <w:rPr>
          <w:rFonts w:ascii="Times New Roman" w:hAnsi="Times New Roman" w:cs="Times New Roman"/>
          <w:sz w:val="24"/>
          <w:szCs w:val="24"/>
        </w:rPr>
        <w:t>evaluating the effectiveness of medically necessary gender-affirming medical and surgical treatments</w:t>
      </w:r>
      <w:r w:rsidR="00F119E7">
        <w:rPr>
          <w:rFonts w:ascii="Times New Roman" w:hAnsi="Times New Roman" w:cs="Times New Roman"/>
          <w:sz w:val="24"/>
          <w:szCs w:val="24"/>
        </w:rPr>
        <w:t>.”</w:t>
      </w:r>
      <w:r w:rsidR="00EB5556">
        <w:rPr>
          <w:rFonts w:ascii="Times New Roman" w:hAnsi="Times New Roman" w:cs="Times New Roman"/>
          <w:sz w:val="24"/>
          <w:szCs w:val="24"/>
        </w:rPr>
        <w:t xml:space="preserve"> </w:t>
      </w:r>
      <w:r w:rsidR="00F119E7">
        <w:rPr>
          <w:rFonts w:ascii="Times New Roman" w:hAnsi="Times New Roman" w:cs="Times New Roman"/>
          <w:sz w:val="24"/>
          <w:szCs w:val="24"/>
        </w:rPr>
        <w:t>So,</w:t>
      </w:r>
      <w:r w:rsidR="00EB5556">
        <w:rPr>
          <w:rFonts w:ascii="Times New Roman" w:hAnsi="Times New Roman" w:cs="Times New Roman"/>
          <w:sz w:val="24"/>
          <w:szCs w:val="24"/>
        </w:rPr>
        <w:t xml:space="preserve"> which is it? </w:t>
      </w:r>
      <w:r w:rsidR="005A37CC">
        <w:rPr>
          <w:rFonts w:ascii="Times New Roman" w:hAnsi="Times New Roman" w:cs="Times New Roman"/>
          <w:sz w:val="24"/>
          <w:szCs w:val="24"/>
        </w:rPr>
        <w:t xml:space="preserve">How can it be claimed as medically necessary if the evidence doesn’t strongly support it?  The present </w:t>
      </w:r>
      <w:r w:rsidR="00EB5556">
        <w:rPr>
          <w:rFonts w:ascii="Times New Roman" w:hAnsi="Times New Roman" w:cs="Times New Roman"/>
          <w:sz w:val="24"/>
          <w:szCs w:val="24"/>
        </w:rPr>
        <w:t xml:space="preserve">WPATH-USPATH </w:t>
      </w:r>
      <w:r w:rsidR="005A37CC">
        <w:rPr>
          <w:rFonts w:ascii="Times New Roman" w:hAnsi="Times New Roman" w:cs="Times New Roman"/>
          <w:sz w:val="24"/>
          <w:szCs w:val="24"/>
        </w:rPr>
        <w:t xml:space="preserve">response </w:t>
      </w:r>
      <w:r w:rsidR="00EB5556">
        <w:rPr>
          <w:rFonts w:ascii="Times New Roman" w:hAnsi="Times New Roman" w:cs="Times New Roman"/>
          <w:sz w:val="24"/>
          <w:szCs w:val="24"/>
        </w:rPr>
        <w:t xml:space="preserve">does refer to critical findings </w:t>
      </w:r>
      <w:r w:rsidR="00363366">
        <w:rPr>
          <w:rFonts w:ascii="Times New Roman" w:hAnsi="Times New Roman" w:cs="Times New Roman"/>
          <w:sz w:val="24"/>
          <w:szCs w:val="24"/>
        </w:rPr>
        <w:t xml:space="preserve">in </w:t>
      </w:r>
      <w:r w:rsidR="00EB5556">
        <w:rPr>
          <w:rFonts w:ascii="Times New Roman" w:hAnsi="Times New Roman" w:cs="Times New Roman"/>
          <w:sz w:val="24"/>
          <w:szCs w:val="24"/>
        </w:rPr>
        <w:t>recent studies</w:t>
      </w:r>
      <w:r w:rsidR="00AD24C0">
        <w:rPr>
          <w:rFonts w:ascii="Times New Roman" w:hAnsi="Times New Roman" w:cs="Times New Roman"/>
          <w:sz w:val="24"/>
          <w:szCs w:val="24"/>
        </w:rPr>
        <w:t xml:space="preserve">, but gives no </w:t>
      </w:r>
      <w:r w:rsidR="00101CD1">
        <w:rPr>
          <w:rFonts w:ascii="Times New Roman" w:hAnsi="Times New Roman" w:cs="Times New Roman"/>
          <w:sz w:val="24"/>
          <w:szCs w:val="24"/>
        </w:rPr>
        <w:t xml:space="preserve">details or </w:t>
      </w:r>
      <w:r w:rsidR="00AD24C0">
        <w:rPr>
          <w:rFonts w:ascii="Times New Roman" w:hAnsi="Times New Roman" w:cs="Times New Roman"/>
          <w:sz w:val="24"/>
          <w:szCs w:val="24"/>
        </w:rPr>
        <w:t>citations.  Isn’t this an admission that gender affirming care for minors has been rolled out for many years without solid evidence to justify it</w:t>
      </w:r>
      <w:r w:rsidR="00363366">
        <w:rPr>
          <w:rFonts w:ascii="Times New Roman" w:hAnsi="Times New Roman" w:cs="Times New Roman"/>
          <w:sz w:val="24"/>
          <w:szCs w:val="24"/>
        </w:rPr>
        <w:t>,</w:t>
      </w:r>
      <w:r w:rsidR="00AD24C0">
        <w:rPr>
          <w:rFonts w:ascii="Times New Roman" w:hAnsi="Times New Roman" w:cs="Times New Roman"/>
          <w:sz w:val="24"/>
          <w:szCs w:val="24"/>
        </w:rPr>
        <w:t xml:space="preserve"> at least until recently</w:t>
      </w:r>
      <w:r w:rsidR="00363366">
        <w:rPr>
          <w:rFonts w:ascii="Times New Roman" w:hAnsi="Times New Roman" w:cs="Times New Roman"/>
          <w:sz w:val="24"/>
          <w:szCs w:val="24"/>
        </w:rPr>
        <w:t xml:space="preserve"> (if at all)</w:t>
      </w:r>
      <w:r w:rsidR="00AD24C0">
        <w:rPr>
          <w:rFonts w:ascii="Times New Roman" w:hAnsi="Times New Roman" w:cs="Times New Roman"/>
          <w:sz w:val="24"/>
          <w:szCs w:val="24"/>
        </w:rPr>
        <w:t>?  In fact the Report does address studies that have come out since the international reviews</w:t>
      </w:r>
      <w:r w:rsidR="005A37CC">
        <w:rPr>
          <w:rFonts w:ascii="Times New Roman" w:hAnsi="Times New Roman" w:cs="Times New Roman"/>
          <w:sz w:val="24"/>
          <w:szCs w:val="24"/>
        </w:rPr>
        <w:t xml:space="preserve"> within the last year.</w:t>
      </w:r>
      <w:r w:rsidR="00AD24C0">
        <w:rPr>
          <w:rFonts w:ascii="Times New Roman" w:hAnsi="Times New Roman" w:cs="Times New Roman"/>
          <w:sz w:val="24"/>
          <w:szCs w:val="24"/>
        </w:rPr>
        <w:t xml:space="preserve"> </w:t>
      </w:r>
      <w:r w:rsidR="005A37CC">
        <w:rPr>
          <w:rFonts w:ascii="Times New Roman" w:hAnsi="Times New Roman" w:cs="Times New Roman"/>
          <w:sz w:val="24"/>
          <w:szCs w:val="24"/>
        </w:rPr>
        <w:t xml:space="preserve">The Report notes that these studies </w:t>
      </w:r>
      <w:r w:rsidR="003F3716">
        <w:rPr>
          <w:rFonts w:ascii="Times New Roman" w:hAnsi="Times New Roman" w:cs="Times New Roman"/>
          <w:sz w:val="24"/>
          <w:szCs w:val="24"/>
        </w:rPr>
        <w:t>suffer</w:t>
      </w:r>
      <w:r w:rsidR="005A37CC">
        <w:rPr>
          <w:rFonts w:ascii="Times New Roman" w:hAnsi="Times New Roman" w:cs="Times New Roman"/>
          <w:sz w:val="24"/>
          <w:szCs w:val="24"/>
        </w:rPr>
        <w:t xml:space="preserve"> some of the same methodological flaws </w:t>
      </w:r>
      <w:r w:rsidR="003F3716">
        <w:rPr>
          <w:rFonts w:ascii="Times New Roman" w:hAnsi="Times New Roman" w:cs="Times New Roman"/>
          <w:sz w:val="24"/>
          <w:szCs w:val="24"/>
        </w:rPr>
        <w:t>as the earlier studies included in the systematic reviews.</w:t>
      </w:r>
      <w:r w:rsidR="00AD24C0">
        <w:rPr>
          <w:rFonts w:ascii="Times New Roman" w:hAnsi="Times New Roman" w:cs="Times New Roman"/>
          <w:sz w:val="24"/>
          <w:szCs w:val="24"/>
        </w:rPr>
        <w:t xml:space="preserve"> </w:t>
      </w:r>
    </w:p>
    <w:p w14:paraId="7957E822" w14:textId="6AF85046" w:rsidR="005D127C" w:rsidRDefault="00363366">
      <w:pPr>
        <w:rPr>
          <w:rFonts w:ascii="Times New Roman" w:hAnsi="Times New Roman" w:cs="Times New Roman"/>
          <w:sz w:val="24"/>
          <w:szCs w:val="24"/>
        </w:rPr>
      </w:pPr>
      <w:r>
        <w:rPr>
          <w:rFonts w:ascii="Times New Roman" w:hAnsi="Times New Roman" w:cs="Times New Roman"/>
          <w:sz w:val="24"/>
          <w:szCs w:val="24"/>
        </w:rPr>
        <w:t>The WPATH-USPATH response states that clinical practice guidelines (CPGs), including SOC-8, “are developed [sic] thorough evaluation of evidence, clinical expertise, patient values and preferences, and cultural and contextual considerations.”  This begs the question</w:t>
      </w:r>
      <w:r w:rsidR="00DB5700">
        <w:rPr>
          <w:rFonts w:ascii="Times New Roman" w:hAnsi="Times New Roman" w:cs="Times New Roman"/>
          <w:sz w:val="24"/>
          <w:szCs w:val="24"/>
        </w:rPr>
        <w:t>: A</w:t>
      </w:r>
      <w:r>
        <w:rPr>
          <w:rFonts w:ascii="Times New Roman" w:hAnsi="Times New Roman" w:cs="Times New Roman"/>
          <w:sz w:val="24"/>
          <w:szCs w:val="24"/>
        </w:rPr>
        <w:t>re the CPGs based on evidence, or more on all those other things that are nebulous and ill-defined</w:t>
      </w:r>
      <w:r w:rsidR="009C174C">
        <w:rPr>
          <w:rFonts w:ascii="Times New Roman" w:hAnsi="Times New Roman" w:cs="Times New Roman"/>
          <w:sz w:val="24"/>
          <w:szCs w:val="24"/>
        </w:rPr>
        <w:t>?</w:t>
      </w:r>
      <w:r>
        <w:rPr>
          <w:rFonts w:ascii="Times New Roman" w:hAnsi="Times New Roman" w:cs="Times New Roman"/>
          <w:sz w:val="24"/>
          <w:szCs w:val="24"/>
        </w:rPr>
        <w:t xml:space="preserve">  What good is clinical experience if the evidence has not been found to justify the risk/benefit of the treatments?</w:t>
      </w:r>
      <w:r w:rsidR="00352145">
        <w:rPr>
          <w:rFonts w:ascii="Times New Roman" w:hAnsi="Times New Roman" w:cs="Times New Roman"/>
          <w:sz w:val="24"/>
          <w:szCs w:val="24"/>
        </w:rPr>
        <w:t xml:space="preserve"> Again, how can they talk about thorough evaluation of evidence when SOC-8 said the quality of evidence was a key challenge, and further said that systematic reviews were not possible</w:t>
      </w:r>
      <w:r w:rsidR="000764F2">
        <w:rPr>
          <w:rFonts w:ascii="Times New Roman" w:hAnsi="Times New Roman" w:cs="Times New Roman"/>
          <w:sz w:val="24"/>
          <w:szCs w:val="24"/>
        </w:rPr>
        <w:t xml:space="preserve"> because of this?</w:t>
      </w:r>
      <w:r w:rsidR="009C174C">
        <w:rPr>
          <w:rFonts w:ascii="Times New Roman" w:hAnsi="Times New Roman" w:cs="Times New Roman"/>
          <w:sz w:val="24"/>
          <w:szCs w:val="24"/>
        </w:rPr>
        <w:t xml:space="preserve"> </w:t>
      </w:r>
      <w:r w:rsidR="002B3254">
        <w:rPr>
          <w:rFonts w:ascii="Times New Roman" w:hAnsi="Times New Roman" w:cs="Times New Roman"/>
          <w:sz w:val="24"/>
          <w:szCs w:val="24"/>
        </w:rPr>
        <w:t xml:space="preserve">Moreover, </w:t>
      </w:r>
      <w:r w:rsidR="009C174C">
        <w:rPr>
          <w:rFonts w:ascii="Times New Roman" w:hAnsi="Times New Roman" w:cs="Times New Roman"/>
          <w:sz w:val="24"/>
          <w:szCs w:val="24"/>
        </w:rPr>
        <w:t xml:space="preserve">as mentioned above, </w:t>
      </w:r>
      <w:r w:rsidR="002B3254">
        <w:rPr>
          <w:rFonts w:ascii="Times New Roman" w:hAnsi="Times New Roman" w:cs="Times New Roman"/>
          <w:sz w:val="24"/>
          <w:szCs w:val="24"/>
        </w:rPr>
        <w:t>the record in the court cases challenging state laws restricting such treatments for minors shows that the SOC-8 guidelines were significantly altered</w:t>
      </w:r>
      <w:r w:rsidR="00B66B08">
        <w:rPr>
          <w:rFonts w:ascii="Times New Roman" w:hAnsi="Times New Roman" w:cs="Times New Roman"/>
          <w:sz w:val="24"/>
          <w:szCs w:val="24"/>
        </w:rPr>
        <w:t xml:space="preserve"> to </w:t>
      </w:r>
      <w:r w:rsidR="00083A5C">
        <w:rPr>
          <w:rFonts w:ascii="Times New Roman" w:hAnsi="Times New Roman" w:cs="Times New Roman"/>
          <w:sz w:val="24"/>
          <w:szCs w:val="24"/>
        </w:rPr>
        <w:t>bolster</w:t>
      </w:r>
      <w:r w:rsidR="00B66B08">
        <w:rPr>
          <w:rFonts w:ascii="Times New Roman" w:hAnsi="Times New Roman" w:cs="Times New Roman"/>
          <w:sz w:val="24"/>
          <w:szCs w:val="24"/>
        </w:rPr>
        <w:t xml:space="preserve"> legal arguments, not </w:t>
      </w:r>
      <w:r w:rsidR="00083A5C">
        <w:rPr>
          <w:rFonts w:ascii="Times New Roman" w:hAnsi="Times New Roman" w:cs="Times New Roman"/>
          <w:sz w:val="24"/>
          <w:szCs w:val="24"/>
        </w:rPr>
        <w:t>to follow the</w:t>
      </w:r>
      <w:r w:rsidR="00B66B08">
        <w:rPr>
          <w:rFonts w:ascii="Times New Roman" w:hAnsi="Times New Roman" w:cs="Times New Roman"/>
          <w:sz w:val="24"/>
          <w:szCs w:val="24"/>
        </w:rPr>
        <w:t xml:space="preserve"> </w:t>
      </w:r>
      <w:r w:rsidR="00EE5765">
        <w:rPr>
          <w:rFonts w:ascii="Times New Roman" w:hAnsi="Times New Roman" w:cs="Times New Roman"/>
          <w:sz w:val="24"/>
          <w:szCs w:val="24"/>
        </w:rPr>
        <w:t xml:space="preserve">medical </w:t>
      </w:r>
      <w:r w:rsidR="00B66B08">
        <w:rPr>
          <w:rFonts w:ascii="Times New Roman" w:hAnsi="Times New Roman" w:cs="Times New Roman"/>
          <w:sz w:val="24"/>
          <w:szCs w:val="24"/>
        </w:rPr>
        <w:t>evidence.</w:t>
      </w:r>
    </w:p>
    <w:p w14:paraId="3C715E62" w14:textId="4E9C525F" w:rsidR="00363366" w:rsidRDefault="005D127C">
      <w:pPr>
        <w:rPr>
          <w:rFonts w:ascii="Times New Roman" w:hAnsi="Times New Roman" w:cs="Times New Roman"/>
          <w:sz w:val="24"/>
          <w:szCs w:val="24"/>
        </w:rPr>
      </w:pPr>
      <w:r>
        <w:rPr>
          <w:rFonts w:ascii="Times New Roman" w:hAnsi="Times New Roman" w:cs="Times New Roman"/>
          <w:sz w:val="24"/>
          <w:szCs w:val="24"/>
        </w:rPr>
        <w:t xml:space="preserve">It is telling that the WPATH-USPATH response uses the term </w:t>
      </w:r>
      <w:r w:rsidR="00DB5700">
        <w:rPr>
          <w:rFonts w:ascii="Times New Roman" w:hAnsi="Times New Roman" w:cs="Times New Roman"/>
          <w:sz w:val="24"/>
          <w:szCs w:val="24"/>
        </w:rPr>
        <w:t>“</w:t>
      </w:r>
      <w:r>
        <w:rPr>
          <w:rFonts w:ascii="Times New Roman" w:hAnsi="Times New Roman" w:cs="Times New Roman"/>
          <w:sz w:val="24"/>
          <w:szCs w:val="24"/>
        </w:rPr>
        <w:t>Gender-Affirming Care</w:t>
      </w:r>
      <w:r w:rsidR="00DB5700">
        <w:rPr>
          <w:rFonts w:ascii="Times New Roman" w:hAnsi="Times New Roman" w:cs="Times New Roman"/>
          <w:sz w:val="24"/>
          <w:szCs w:val="24"/>
        </w:rPr>
        <w:t xml:space="preserve">” </w:t>
      </w:r>
      <w:r>
        <w:rPr>
          <w:rFonts w:ascii="Times New Roman" w:hAnsi="Times New Roman" w:cs="Times New Roman"/>
          <w:sz w:val="24"/>
          <w:szCs w:val="24"/>
        </w:rPr>
        <w:t xml:space="preserve">as opposed to </w:t>
      </w:r>
      <w:r w:rsidR="00710B98">
        <w:rPr>
          <w:rFonts w:ascii="Times New Roman" w:hAnsi="Times New Roman" w:cs="Times New Roman"/>
          <w:sz w:val="24"/>
          <w:szCs w:val="24"/>
        </w:rPr>
        <w:t xml:space="preserve">pediatric </w:t>
      </w:r>
      <w:r>
        <w:rPr>
          <w:rFonts w:ascii="Times New Roman" w:hAnsi="Times New Roman" w:cs="Times New Roman"/>
          <w:sz w:val="24"/>
          <w:szCs w:val="24"/>
        </w:rPr>
        <w:t>medical gender tr</w:t>
      </w:r>
      <w:r w:rsidR="00E16CA2">
        <w:rPr>
          <w:rFonts w:ascii="Times New Roman" w:hAnsi="Times New Roman" w:cs="Times New Roman"/>
          <w:sz w:val="24"/>
          <w:szCs w:val="24"/>
        </w:rPr>
        <w:t>eatments</w:t>
      </w:r>
      <w:r>
        <w:rPr>
          <w:rFonts w:ascii="Times New Roman" w:hAnsi="Times New Roman" w:cs="Times New Roman"/>
          <w:sz w:val="24"/>
          <w:szCs w:val="24"/>
        </w:rPr>
        <w:t>.  This means that whatever gender identity a child declares must be affirmed and not questioned.</w:t>
      </w:r>
      <w:r w:rsidR="00E4737F">
        <w:rPr>
          <w:rFonts w:ascii="Times New Roman" w:hAnsi="Times New Roman" w:cs="Times New Roman"/>
          <w:sz w:val="24"/>
          <w:szCs w:val="24"/>
        </w:rPr>
        <w:t xml:space="preserve">  </w:t>
      </w:r>
      <w:r w:rsidR="002D54CC">
        <w:rPr>
          <w:rFonts w:ascii="Times New Roman" w:hAnsi="Times New Roman" w:cs="Times New Roman"/>
          <w:sz w:val="24"/>
          <w:szCs w:val="24"/>
        </w:rPr>
        <w:t>This may be why “patient values and preferences” are included in the list of things that the CPGs are based upon.</w:t>
      </w:r>
      <w:r>
        <w:rPr>
          <w:rFonts w:ascii="Times New Roman" w:hAnsi="Times New Roman" w:cs="Times New Roman"/>
          <w:sz w:val="24"/>
          <w:szCs w:val="24"/>
        </w:rPr>
        <w:t xml:space="preserve"> As a consequence</w:t>
      </w:r>
      <w:r w:rsidR="002D54CC">
        <w:rPr>
          <w:rFonts w:ascii="Times New Roman" w:hAnsi="Times New Roman" w:cs="Times New Roman"/>
          <w:sz w:val="24"/>
          <w:szCs w:val="24"/>
        </w:rPr>
        <w:t>,</w:t>
      </w:r>
      <w:r>
        <w:rPr>
          <w:rFonts w:ascii="Times New Roman" w:hAnsi="Times New Roman" w:cs="Times New Roman"/>
          <w:sz w:val="24"/>
          <w:szCs w:val="24"/>
        </w:rPr>
        <w:t xml:space="preserve"> the WPATH</w:t>
      </w:r>
      <w:r w:rsidR="002D54CC">
        <w:rPr>
          <w:rFonts w:ascii="Times New Roman" w:hAnsi="Times New Roman" w:cs="Times New Roman"/>
          <w:sz w:val="24"/>
          <w:szCs w:val="24"/>
        </w:rPr>
        <w:t>-USPATH</w:t>
      </w:r>
      <w:r>
        <w:rPr>
          <w:rFonts w:ascii="Times New Roman" w:hAnsi="Times New Roman" w:cs="Times New Roman"/>
          <w:sz w:val="24"/>
          <w:szCs w:val="24"/>
        </w:rPr>
        <w:t xml:space="preserve"> support for a “comprehensive, multidisciplinary assessment</w:t>
      </w:r>
      <w:r w:rsidR="002D54CC">
        <w:rPr>
          <w:rFonts w:ascii="Times New Roman" w:hAnsi="Times New Roman" w:cs="Times New Roman"/>
          <w:sz w:val="24"/>
          <w:szCs w:val="24"/>
        </w:rPr>
        <w:t>”</w:t>
      </w:r>
      <w:r>
        <w:rPr>
          <w:rFonts w:ascii="Times New Roman" w:hAnsi="Times New Roman" w:cs="Times New Roman"/>
          <w:sz w:val="24"/>
          <w:szCs w:val="24"/>
        </w:rPr>
        <w:t xml:space="preserve"> is limited to co-occurring mental health issues</w:t>
      </w:r>
      <w:r w:rsidR="00425B54">
        <w:rPr>
          <w:rFonts w:ascii="Times New Roman" w:hAnsi="Times New Roman" w:cs="Times New Roman"/>
          <w:sz w:val="24"/>
          <w:szCs w:val="24"/>
        </w:rPr>
        <w:t xml:space="preserve"> </w:t>
      </w:r>
      <w:r w:rsidR="002D54CC">
        <w:rPr>
          <w:rFonts w:ascii="Times New Roman" w:hAnsi="Times New Roman" w:cs="Times New Roman"/>
          <w:sz w:val="24"/>
          <w:szCs w:val="24"/>
        </w:rPr>
        <w:t>and does not include an assessment of how long-standing or stable the professed identity has been</w:t>
      </w:r>
      <w:r w:rsidR="00E4737F">
        <w:rPr>
          <w:rFonts w:ascii="Times New Roman" w:hAnsi="Times New Roman" w:cs="Times New Roman"/>
          <w:sz w:val="24"/>
          <w:szCs w:val="24"/>
        </w:rPr>
        <w:t xml:space="preserve"> (</w:t>
      </w:r>
      <w:r w:rsidR="00E16CA2">
        <w:rPr>
          <w:rFonts w:ascii="Times New Roman" w:hAnsi="Times New Roman" w:cs="Times New Roman"/>
          <w:sz w:val="24"/>
          <w:szCs w:val="24"/>
        </w:rPr>
        <w:t>unlike</w:t>
      </w:r>
      <w:r w:rsidR="00E4737F">
        <w:rPr>
          <w:rFonts w:ascii="Times New Roman" w:hAnsi="Times New Roman" w:cs="Times New Roman"/>
          <w:sz w:val="24"/>
          <w:szCs w:val="24"/>
        </w:rPr>
        <w:t xml:space="preserve"> the original Dutch protocol)</w:t>
      </w:r>
      <w:r w:rsidR="002D54CC">
        <w:rPr>
          <w:rFonts w:ascii="Times New Roman" w:hAnsi="Times New Roman" w:cs="Times New Roman"/>
          <w:sz w:val="24"/>
          <w:szCs w:val="24"/>
        </w:rPr>
        <w:t xml:space="preserve">, or whether it </w:t>
      </w:r>
      <w:r w:rsidR="00E4737F">
        <w:rPr>
          <w:rFonts w:ascii="Times New Roman" w:hAnsi="Times New Roman" w:cs="Times New Roman"/>
          <w:sz w:val="24"/>
          <w:szCs w:val="24"/>
        </w:rPr>
        <w:t>is being</w:t>
      </w:r>
      <w:r w:rsidR="002D54CC">
        <w:rPr>
          <w:rFonts w:ascii="Times New Roman" w:hAnsi="Times New Roman" w:cs="Times New Roman"/>
          <w:sz w:val="24"/>
          <w:szCs w:val="24"/>
        </w:rPr>
        <w:t xml:space="preserve"> sought as an escape from other problems.</w:t>
      </w:r>
    </w:p>
    <w:p w14:paraId="643E9D28" w14:textId="77777777" w:rsidR="007D201B" w:rsidRDefault="007E0694">
      <w:pPr>
        <w:rPr>
          <w:rFonts w:ascii="Times New Roman" w:hAnsi="Times New Roman" w:cs="Times New Roman"/>
          <w:sz w:val="24"/>
          <w:szCs w:val="24"/>
        </w:rPr>
      </w:pPr>
      <w:r>
        <w:rPr>
          <w:rFonts w:ascii="Times New Roman" w:hAnsi="Times New Roman" w:cs="Times New Roman"/>
          <w:sz w:val="24"/>
          <w:szCs w:val="24"/>
        </w:rPr>
        <w:lastRenderedPageBreak/>
        <w:t>T</w:t>
      </w:r>
      <w:r w:rsidR="00425B54">
        <w:rPr>
          <w:rFonts w:ascii="Times New Roman" w:hAnsi="Times New Roman" w:cs="Times New Roman"/>
          <w:sz w:val="24"/>
          <w:szCs w:val="24"/>
        </w:rPr>
        <w:t xml:space="preserve">he joint WPATH-USPATH </w:t>
      </w:r>
      <w:r w:rsidR="00E14D5C">
        <w:rPr>
          <w:rFonts w:ascii="Times New Roman" w:hAnsi="Times New Roman" w:cs="Times New Roman"/>
          <w:sz w:val="24"/>
          <w:szCs w:val="24"/>
        </w:rPr>
        <w:t xml:space="preserve">response also </w:t>
      </w:r>
      <w:r w:rsidR="00C66E36">
        <w:rPr>
          <w:rFonts w:ascii="Times New Roman" w:hAnsi="Times New Roman" w:cs="Times New Roman"/>
          <w:sz w:val="24"/>
          <w:szCs w:val="24"/>
        </w:rPr>
        <w:t>keeps</w:t>
      </w:r>
      <w:r w:rsidR="00356F8B">
        <w:rPr>
          <w:rFonts w:ascii="Times New Roman" w:hAnsi="Times New Roman" w:cs="Times New Roman"/>
          <w:sz w:val="24"/>
          <w:szCs w:val="24"/>
        </w:rPr>
        <w:t xml:space="preserve"> repeat</w:t>
      </w:r>
      <w:r w:rsidR="00C66E36">
        <w:rPr>
          <w:rFonts w:ascii="Times New Roman" w:hAnsi="Times New Roman" w:cs="Times New Roman"/>
          <w:sz w:val="24"/>
          <w:szCs w:val="24"/>
        </w:rPr>
        <w:t>ing the</w:t>
      </w:r>
      <w:r w:rsidR="00356F8B">
        <w:rPr>
          <w:rFonts w:ascii="Times New Roman" w:hAnsi="Times New Roman" w:cs="Times New Roman"/>
          <w:sz w:val="24"/>
          <w:szCs w:val="24"/>
        </w:rPr>
        <w:t xml:space="preserve"> </w:t>
      </w:r>
      <w:r w:rsidR="00E14D5C">
        <w:rPr>
          <w:rFonts w:ascii="Times New Roman" w:hAnsi="Times New Roman" w:cs="Times New Roman"/>
          <w:sz w:val="24"/>
          <w:szCs w:val="24"/>
        </w:rPr>
        <w:t xml:space="preserve">claim </w:t>
      </w:r>
      <w:r w:rsidR="00356F8B">
        <w:rPr>
          <w:rFonts w:ascii="Times New Roman" w:hAnsi="Times New Roman" w:cs="Times New Roman"/>
          <w:sz w:val="24"/>
          <w:szCs w:val="24"/>
        </w:rPr>
        <w:t xml:space="preserve">that </w:t>
      </w:r>
      <w:r w:rsidR="00E14D5C">
        <w:rPr>
          <w:rFonts w:ascii="Times New Roman" w:hAnsi="Times New Roman" w:cs="Times New Roman"/>
          <w:sz w:val="24"/>
          <w:szCs w:val="24"/>
        </w:rPr>
        <w:t xml:space="preserve">there </w:t>
      </w:r>
      <w:r w:rsidR="00EE5765">
        <w:rPr>
          <w:rFonts w:ascii="Times New Roman" w:hAnsi="Times New Roman" w:cs="Times New Roman"/>
          <w:sz w:val="24"/>
          <w:szCs w:val="24"/>
        </w:rPr>
        <w:t>i</w:t>
      </w:r>
      <w:r w:rsidR="00E14D5C">
        <w:rPr>
          <w:rFonts w:ascii="Times New Roman" w:hAnsi="Times New Roman" w:cs="Times New Roman"/>
          <w:sz w:val="24"/>
          <w:szCs w:val="24"/>
        </w:rPr>
        <w:t>s medical consensus for medical gender transition of minors.  No, there is not!!!</w:t>
      </w:r>
      <w:r w:rsidR="00425B54">
        <w:rPr>
          <w:rFonts w:ascii="Times New Roman" w:hAnsi="Times New Roman" w:cs="Times New Roman"/>
          <w:sz w:val="24"/>
          <w:szCs w:val="24"/>
        </w:rPr>
        <w:t xml:space="preserve">  As a result of the international reviews, many countries, including the UK and the Nordic countries, have greatly curtailed the medical transition of minors and instead emphasize psychotherapy as the </w:t>
      </w:r>
      <w:r w:rsidR="00A942AA">
        <w:rPr>
          <w:rFonts w:ascii="Times New Roman" w:hAnsi="Times New Roman" w:cs="Times New Roman"/>
          <w:sz w:val="24"/>
          <w:szCs w:val="24"/>
        </w:rPr>
        <w:t>first</w:t>
      </w:r>
      <w:r w:rsidR="00425B54">
        <w:rPr>
          <w:rFonts w:ascii="Times New Roman" w:hAnsi="Times New Roman" w:cs="Times New Roman"/>
          <w:sz w:val="24"/>
          <w:szCs w:val="24"/>
        </w:rPr>
        <w:t xml:space="preserve"> line of treatment.</w:t>
      </w:r>
      <w:r w:rsidR="00356F8B">
        <w:rPr>
          <w:rFonts w:ascii="Times New Roman" w:hAnsi="Times New Roman" w:cs="Times New Roman"/>
          <w:sz w:val="24"/>
          <w:szCs w:val="24"/>
        </w:rPr>
        <w:t xml:space="preserve">  </w:t>
      </w:r>
      <w:r w:rsidR="007221BF">
        <w:rPr>
          <w:rFonts w:ascii="Times New Roman" w:hAnsi="Times New Roman" w:cs="Times New Roman"/>
          <w:sz w:val="24"/>
          <w:szCs w:val="24"/>
        </w:rPr>
        <w:t>Some of the</w:t>
      </w:r>
      <w:r w:rsidR="00356F8B">
        <w:rPr>
          <w:rFonts w:ascii="Times New Roman" w:hAnsi="Times New Roman" w:cs="Times New Roman"/>
          <w:sz w:val="24"/>
          <w:szCs w:val="24"/>
        </w:rPr>
        <w:t xml:space="preserve"> </w:t>
      </w:r>
      <w:r w:rsidR="007221BF">
        <w:rPr>
          <w:rFonts w:ascii="Times New Roman" w:hAnsi="Times New Roman" w:cs="Times New Roman"/>
          <w:sz w:val="24"/>
          <w:szCs w:val="24"/>
        </w:rPr>
        <w:t>key</w:t>
      </w:r>
      <w:r w:rsidR="00356F8B">
        <w:rPr>
          <w:rFonts w:ascii="Times New Roman" w:hAnsi="Times New Roman" w:cs="Times New Roman"/>
          <w:sz w:val="24"/>
          <w:szCs w:val="24"/>
        </w:rPr>
        <w:t xml:space="preserve"> </w:t>
      </w:r>
      <w:r w:rsidR="007221BF">
        <w:rPr>
          <w:rFonts w:ascii="Times New Roman" w:hAnsi="Times New Roman" w:cs="Times New Roman"/>
          <w:sz w:val="24"/>
          <w:szCs w:val="24"/>
        </w:rPr>
        <w:t>doctors</w:t>
      </w:r>
      <w:r w:rsidR="00356F8B">
        <w:rPr>
          <w:rFonts w:ascii="Times New Roman" w:hAnsi="Times New Roman" w:cs="Times New Roman"/>
          <w:sz w:val="24"/>
          <w:szCs w:val="24"/>
        </w:rPr>
        <w:t xml:space="preserve"> who pioneered gender medicine have </w:t>
      </w:r>
      <w:r w:rsidR="00C77FF0">
        <w:rPr>
          <w:rFonts w:ascii="Times New Roman" w:hAnsi="Times New Roman" w:cs="Times New Roman"/>
          <w:sz w:val="24"/>
          <w:szCs w:val="24"/>
        </w:rPr>
        <w:t xml:space="preserve">turned against medical transition of minors.  </w:t>
      </w:r>
      <w:r w:rsidR="00356F8B">
        <w:rPr>
          <w:rFonts w:ascii="Times New Roman" w:hAnsi="Times New Roman" w:cs="Times New Roman"/>
          <w:sz w:val="24"/>
          <w:szCs w:val="24"/>
        </w:rPr>
        <w:t>A significant number of AAP’s members dissent from th</w:t>
      </w:r>
      <w:r w:rsidR="00AA358B">
        <w:rPr>
          <w:rFonts w:ascii="Times New Roman" w:hAnsi="Times New Roman" w:cs="Times New Roman"/>
          <w:sz w:val="24"/>
          <w:szCs w:val="24"/>
        </w:rPr>
        <w:t>at</w:t>
      </w:r>
      <w:r w:rsidR="00356F8B">
        <w:rPr>
          <w:rFonts w:ascii="Times New Roman" w:hAnsi="Times New Roman" w:cs="Times New Roman"/>
          <w:sz w:val="24"/>
          <w:szCs w:val="24"/>
        </w:rPr>
        <w:t xml:space="preserve"> organization’s position, too.</w:t>
      </w:r>
      <w:r w:rsidR="00C501B4">
        <w:rPr>
          <w:rFonts w:ascii="Times New Roman" w:hAnsi="Times New Roman" w:cs="Times New Roman"/>
          <w:sz w:val="24"/>
          <w:szCs w:val="24"/>
        </w:rPr>
        <w:t xml:space="preserve">  WPATH</w:t>
      </w:r>
      <w:r w:rsidR="00363366">
        <w:rPr>
          <w:rFonts w:ascii="Times New Roman" w:hAnsi="Times New Roman" w:cs="Times New Roman"/>
          <w:sz w:val="24"/>
          <w:szCs w:val="24"/>
        </w:rPr>
        <w:t>-</w:t>
      </w:r>
      <w:r w:rsidR="00C501B4">
        <w:rPr>
          <w:rFonts w:ascii="Times New Roman" w:hAnsi="Times New Roman" w:cs="Times New Roman"/>
          <w:sz w:val="24"/>
          <w:szCs w:val="24"/>
        </w:rPr>
        <w:t>USPATH pontificates in their re</w:t>
      </w:r>
      <w:r w:rsidR="005356E2">
        <w:rPr>
          <w:rFonts w:ascii="Times New Roman" w:hAnsi="Times New Roman" w:cs="Times New Roman"/>
          <w:sz w:val="24"/>
          <w:szCs w:val="24"/>
        </w:rPr>
        <w:t>s</w:t>
      </w:r>
      <w:r w:rsidR="00C501B4">
        <w:rPr>
          <w:rFonts w:ascii="Times New Roman" w:hAnsi="Times New Roman" w:cs="Times New Roman"/>
          <w:sz w:val="24"/>
          <w:szCs w:val="24"/>
        </w:rPr>
        <w:t>ponse that healthcare decisions should not be in the hands of politicians, yet the court record discussed above reveals that SOC-8 was substantially altered under pressure from a Biden Admin</w:t>
      </w:r>
      <w:r w:rsidR="005356E2">
        <w:rPr>
          <w:rFonts w:ascii="Times New Roman" w:hAnsi="Times New Roman" w:cs="Times New Roman"/>
          <w:sz w:val="24"/>
          <w:szCs w:val="24"/>
        </w:rPr>
        <w:t>i</w:t>
      </w:r>
      <w:r w:rsidR="00C501B4">
        <w:rPr>
          <w:rFonts w:ascii="Times New Roman" w:hAnsi="Times New Roman" w:cs="Times New Roman"/>
          <w:sz w:val="24"/>
          <w:szCs w:val="24"/>
        </w:rPr>
        <w:t>stration official.  We find it odd that WPAT</w:t>
      </w:r>
      <w:r w:rsidR="005356E2">
        <w:rPr>
          <w:rFonts w:ascii="Times New Roman" w:hAnsi="Times New Roman" w:cs="Times New Roman"/>
          <w:sz w:val="24"/>
          <w:szCs w:val="24"/>
        </w:rPr>
        <w:t>H</w:t>
      </w:r>
      <w:r w:rsidR="00C501B4">
        <w:rPr>
          <w:rFonts w:ascii="Times New Roman" w:hAnsi="Times New Roman" w:cs="Times New Roman"/>
          <w:sz w:val="24"/>
          <w:szCs w:val="24"/>
        </w:rPr>
        <w:t xml:space="preserve">-USPATH </w:t>
      </w:r>
      <w:r w:rsidR="00101CD1">
        <w:rPr>
          <w:rFonts w:ascii="Times New Roman" w:hAnsi="Times New Roman" w:cs="Times New Roman"/>
          <w:sz w:val="24"/>
          <w:szCs w:val="24"/>
        </w:rPr>
        <w:t xml:space="preserve">would </w:t>
      </w:r>
      <w:r w:rsidR="00C501B4">
        <w:rPr>
          <w:rFonts w:ascii="Times New Roman" w:hAnsi="Times New Roman" w:cs="Times New Roman"/>
          <w:sz w:val="24"/>
          <w:szCs w:val="24"/>
        </w:rPr>
        <w:t>close their response with a statem</w:t>
      </w:r>
      <w:r w:rsidR="005356E2">
        <w:rPr>
          <w:rFonts w:ascii="Times New Roman" w:hAnsi="Times New Roman" w:cs="Times New Roman"/>
          <w:sz w:val="24"/>
          <w:szCs w:val="24"/>
        </w:rPr>
        <w:t>ent that transgender healthcare policies should be guided by clinical evidence, not ideology.</w:t>
      </w:r>
    </w:p>
    <w:p w14:paraId="511FF347" w14:textId="77777777" w:rsidR="00954F7B" w:rsidRDefault="00C66E36">
      <w:pPr>
        <w:rPr>
          <w:rFonts w:ascii="Times New Roman" w:hAnsi="Times New Roman" w:cs="Times New Roman"/>
          <w:sz w:val="24"/>
          <w:szCs w:val="24"/>
        </w:rPr>
      </w:pPr>
      <w:r>
        <w:rPr>
          <w:rFonts w:ascii="Times New Roman" w:hAnsi="Times New Roman" w:cs="Times New Roman"/>
          <w:sz w:val="24"/>
          <w:szCs w:val="24"/>
        </w:rPr>
        <w:t>To</w:t>
      </w:r>
      <w:r w:rsidR="00A942AA">
        <w:rPr>
          <w:rFonts w:ascii="Times New Roman" w:hAnsi="Times New Roman" w:cs="Times New Roman"/>
          <w:sz w:val="24"/>
          <w:szCs w:val="24"/>
        </w:rPr>
        <w:t xml:space="preserve"> make</w:t>
      </w:r>
      <w:r w:rsidR="00102C1F">
        <w:rPr>
          <w:rFonts w:ascii="Times New Roman" w:hAnsi="Times New Roman" w:cs="Times New Roman"/>
          <w:sz w:val="24"/>
          <w:szCs w:val="24"/>
        </w:rPr>
        <w:t xml:space="preserve"> well-informed</w:t>
      </w:r>
      <w:r w:rsidR="00A942AA">
        <w:rPr>
          <w:rFonts w:ascii="Times New Roman" w:hAnsi="Times New Roman" w:cs="Times New Roman"/>
          <w:sz w:val="24"/>
          <w:szCs w:val="24"/>
        </w:rPr>
        <w:t xml:space="preserve"> decisions on </w:t>
      </w:r>
      <w:r>
        <w:rPr>
          <w:rFonts w:ascii="Times New Roman" w:hAnsi="Times New Roman" w:cs="Times New Roman"/>
          <w:sz w:val="24"/>
          <w:szCs w:val="24"/>
        </w:rPr>
        <w:t>a</w:t>
      </w:r>
      <w:r w:rsidR="00A942AA">
        <w:rPr>
          <w:rFonts w:ascii="Times New Roman" w:hAnsi="Times New Roman" w:cs="Times New Roman"/>
          <w:sz w:val="24"/>
          <w:szCs w:val="24"/>
        </w:rPr>
        <w:t xml:space="preserve"> matter</w:t>
      </w:r>
      <w:r>
        <w:rPr>
          <w:rFonts w:ascii="Times New Roman" w:hAnsi="Times New Roman" w:cs="Times New Roman"/>
          <w:sz w:val="24"/>
          <w:szCs w:val="24"/>
        </w:rPr>
        <w:t xml:space="preserve"> of such </w:t>
      </w:r>
      <w:r w:rsidR="00666752">
        <w:rPr>
          <w:rFonts w:ascii="Times New Roman" w:hAnsi="Times New Roman" w:cs="Times New Roman"/>
          <w:sz w:val="24"/>
          <w:szCs w:val="24"/>
        </w:rPr>
        <w:t>serious</w:t>
      </w:r>
      <w:r>
        <w:rPr>
          <w:rFonts w:ascii="Times New Roman" w:hAnsi="Times New Roman" w:cs="Times New Roman"/>
          <w:sz w:val="24"/>
          <w:szCs w:val="24"/>
        </w:rPr>
        <w:t xml:space="preserve"> consequence</w:t>
      </w:r>
      <w:r w:rsidR="00102C1F">
        <w:rPr>
          <w:rFonts w:ascii="Times New Roman" w:hAnsi="Times New Roman" w:cs="Times New Roman"/>
          <w:sz w:val="24"/>
          <w:szCs w:val="24"/>
        </w:rPr>
        <w:t xml:space="preserve">, </w:t>
      </w:r>
      <w:r w:rsidR="007D201B">
        <w:rPr>
          <w:rFonts w:ascii="Times New Roman" w:hAnsi="Times New Roman" w:cs="Times New Roman"/>
          <w:sz w:val="24"/>
          <w:szCs w:val="24"/>
        </w:rPr>
        <w:t xml:space="preserve">all </w:t>
      </w:r>
      <w:r w:rsidR="00D449BF">
        <w:rPr>
          <w:rFonts w:ascii="Times New Roman" w:hAnsi="Times New Roman" w:cs="Times New Roman"/>
          <w:sz w:val="24"/>
          <w:szCs w:val="24"/>
        </w:rPr>
        <w:t>concern</w:t>
      </w:r>
      <w:r w:rsidR="007D201B">
        <w:rPr>
          <w:rFonts w:ascii="Times New Roman" w:hAnsi="Times New Roman" w:cs="Times New Roman"/>
          <w:sz w:val="24"/>
          <w:szCs w:val="24"/>
        </w:rPr>
        <w:t xml:space="preserve">ed parties </w:t>
      </w:r>
      <w:r w:rsidR="00102C1F">
        <w:rPr>
          <w:rFonts w:ascii="Times New Roman" w:hAnsi="Times New Roman" w:cs="Times New Roman"/>
          <w:sz w:val="24"/>
          <w:szCs w:val="24"/>
        </w:rPr>
        <w:t xml:space="preserve">need </w:t>
      </w:r>
      <w:r w:rsidR="007D201B">
        <w:rPr>
          <w:rFonts w:ascii="Times New Roman" w:hAnsi="Times New Roman" w:cs="Times New Roman"/>
          <w:sz w:val="24"/>
          <w:szCs w:val="24"/>
        </w:rPr>
        <w:t>to</w:t>
      </w:r>
      <w:r w:rsidR="000241C1">
        <w:rPr>
          <w:rFonts w:ascii="Times New Roman" w:hAnsi="Times New Roman" w:cs="Times New Roman"/>
          <w:sz w:val="24"/>
          <w:szCs w:val="24"/>
        </w:rPr>
        <w:t xml:space="preserve"> put in the time to thoughtfully </w:t>
      </w:r>
      <w:r w:rsidR="00F67B21">
        <w:rPr>
          <w:rFonts w:ascii="Times New Roman" w:hAnsi="Times New Roman" w:cs="Times New Roman"/>
          <w:sz w:val="24"/>
          <w:szCs w:val="24"/>
        </w:rPr>
        <w:t>study</w:t>
      </w:r>
      <w:r w:rsidR="000241C1">
        <w:rPr>
          <w:rFonts w:ascii="Times New Roman" w:hAnsi="Times New Roman" w:cs="Times New Roman"/>
          <w:sz w:val="24"/>
          <w:szCs w:val="24"/>
        </w:rPr>
        <w:t xml:space="preserve"> </w:t>
      </w:r>
      <w:r w:rsidR="007D201B">
        <w:rPr>
          <w:rFonts w:ascii="Times New Roman" w:hAnsi="Times New Roman" w:cs="Times New Roman"/>
          <w:sz w:val="24"/>
          <w:szCs w:val="24"/>
        </w:rPr>
        <w:t xml:space="preserve">the </w:t>
      </w:r>
      <w:r w:rsidR="00666752">
        <w:rPr>
          <w:rFonts w:ascii="Times New Roman" w:hAnsi="Times New Roman" w:cs="Times New Roman"/>
          <w:sz w:val="24"/>
          <w:szCs w:val="24"/>
        </w:rPr>
        <w:t xml:space="preserve">2025 DHHS </w:t>
      </w:r>
      <w:r w:rsidR="007D201B">
        <w:rPr>
          <w:rFonts w:ascii="Times New Roman" w:hAnsi="Times New Roman" w:cs="Times New Roman"/>
          <w:sz w:val="24"/>
          <w:szCs w:val="24"/>
        </w:rPr>
        <w:t>Report</w:t>
      </w:r>
      <w:r w:rsidR="00F67B21">
        <w:rPr>
          <w:rFonts w:ascii="Times New Roman" w:hAnsi="Times New Roman" w:cs="Times New Roman"/>
          <w:sz w:val="24"/>
          <w:szCs w:val="24"/>
        </w:rPr>
        <w:t xml:space="preserve"> and also the Cass Review</w:t>
      </w:r>
      <w:r w:rsidR="00D449BF">
        <w:rPr>
          <w:rFonts w:ascii="Times New Roman" w:hAnsi="Times New Roman" w:cs="Times New Roman"/>
          <w:sz w:val="24"/>
          <w:szCs w:val="24"/>
        </w:rPr>
        <w:t xml:space="preserve">.  </w:t>
      </w:r>
      <w:r w:rsidR="005214A2">
        <w:rPr>
          <w:rFonts w:ascii="Times New Roman" w:hAnsi="Times New Roman" w:cs="Times New Roman"/>
          <w:sz w:val="24"/>
          <w:szCs w:val="24"/>
        </w:rPr>
        <w:t xml:space="preserve">The WPATH SOC-8 should also be read </w:t>
      </w:r>
      <w:r w:rsidR="000241C1">
        <w:rPr>
          <w:rFonts w:ascii="Times New Roman" w:hAnsi="Times New Roman" w:cs="Times New Roman"/>
          <w:sz w:val="24"/>
          <w:szCs w:val="24"/>
        </w:rPr>
        <w:t xml:space="preserve">and studied </w:t>
      </w:r>
      <w:r w:rsidR="005214A2">
        <w:rPr>
          <w:rFonts w:ascii="Times New Roman" w:hAnsi="Times New Roman" w:cs="Times New Roman"/>
          <w:sz w:val="24"/>
          <w:szCs w:val="24"/>
        </w:rPr>
        <w:t>in comparison</w:t>
      </w:r>
      <w:r w:rsidR="00D449BF">
        <w:rPr>
          <w:rFonts w:ascii="Times New Roman" w:hAnsi="Times New Roman" w:cs="Times New Roman"/>
          <w:sz w:val="24"/>
          <w:szCs w:val="24"/>
        </w:rPr>
        <w:t>.</w:t>
      </w:r>
      <w:r w:rsidR="005356E2">
        <w:rPr>
          <w:rFonts w:ascii="Times New Roman" w:hAnsi="Times New Roman" w:cs="Times New Roman"/>
          <w:sz w:val="24"/>
          <w:szCs w:val="24"/>
        </w:rPr>
        <w:t xml:space="preserve">  Readers will then be able to form their own opinion whether the WPATH-USPATH response </w:t>
      </w:r>
      <w:r w:rsidR="00101CD1">
        <w:rPr>
          <w:rFonts w:ascii="Times New Roman" w:hAnsi="Times New Roman" w:cs="Times New Roman"/>
          <w:sz w:val="24"/>
          <w:szCs w:val="24"/>
        </w:rPr>
        <w:t>has substance</w:t>
      </w:r>
      <w:r w:rsidR="005356E2">
        <w:rPr>
          <w:rFonts w:ascii="Times New Roman" w:hAnsi="Times New Roman" w:cs="Times New Roman"/>
          <w:sz w:val="24"/>
          <w:szCs w:val="24"/>
        </w:rPr>
        <w:t>.</w:t>
      </w:r>
      <w:r w:rsidR="000241C1">
        <w:rPr>
          <w:rFonts w:ascii="Times New Roman" w:hAnsi="Times New Roman" w:cs="Times New Roman"/>
          <w:sz w:val="24"/>
          <w:szCs w:val="24"/>
        </w:rPr>
        <w:t xml:space="preserve">  Links are provided below.</w:t>
      </w:r>
    </w:p>
    <w:p w14:paraId="51C4CC46" w14:textId="77777777" w:rsidR="00E16CA2" w:rsidRDefault="00E16CA2">
      <w:pPr>
        <w:rPr>
          <w:rFonts w:ascii="Times New Roman" w:hAnsi="Times New Roman" w:cs="Times New Roman"/>
          <w:sz w:val="24"/>
          <w:szCs w:val="24"/>
        </w:rPr>
      </w:pPr>
    </w:p>
    <w:p w14:paraId="05DD7F56" w14:textId="77777777" w:rsidR="00954F7B" w:rsidRDefault="00D449BF">
      <w:pPr>
        <w:rPr>
          <w:rFonts w:ascii="Times New Roman" w:hAnsi="Times New Roman" w:cs="Times New Roman"/>
          <w:sz w:val="24"/>
          <w:szCs w:val="24"/>
        </w:rPr>
      </w:pPr>
      <w:r>
        <w:rPr>
          <w:rFonts w:ascii="Times New Roman" w:hAnsi="Times New Roman" w:cs="Times New Roman"/>
          <w:sz w:val="24"/>
          <w:szCs w:val="24"/>
        </w:rPr>
        <w:t>US DHHS Gender Dysphoria report:</w:t>
      </w:r>
    </w:p>
    <w:p w14:paraId="1D6ABAEB" w14:textId="77777777" w:rsidR="00954F7B" w:rsidRDefault="00D449BF">
      <w:pPr>
        <w:rPr>
          <w:rFonts w:ascii="Times New Roman" w:hAnsi="Times New Roman" w:cs="Times New Roman"/>
          <w:sz w:val="24"/>
          <w:szCs w:val="24"/>
        </w:rPr>
      </w:pPr>
      <w:hyperlink r:id="rId7" w:history="1">
        <w:r w:rsidRPr="00F17C06">
          <w:rPr>
            <w:rStyle w:val="Hyperlink"/>
            <w:rFonts w:ascii="Times New Roman" w:hAnsi="Times New Roman" w:cs="Times New Roman"/>
            <w:sz w:val="24"/>
            <w:szCs w:val="24"/>
          </w:rPr>
          <w:t>https://opa.hhs.gov/gender-dysphoria-report</w:t>
        </w:r>
      </w:hyperlink>
    </w:p>
    <w:p w14:paraId="22919773" w14:textId="77777777" w:rsidR="00D449BF" w:rsidRDefault="00D449BF">
      <w:pPr>
        <w:rPr>
          <w:rFonts w:ascii="Times New Roman" w:hAnsi="Times New Roman" w:cs="Times New Roman"/>
          <w:sz w:val="24"/>
          <w:szCs w:val="24"/>
        </w:rPr>
      </w:pPr>
      <w:r>
        <w:rPr>
          <w:rFonts w:ascii="Times New Roman" w:hAnsi="Times New Roman" w:cs="Times New Roman"/>
          <w:sz w:val="24"/>
          <w:szCs w:val="24"/>
        </w:rPr>
        <w:t>Cass Review for NHS England:</w:t>
      </w:r>
    </w:p>
    <w:p w14:paraId="466BD498" w14:textId="77777777" w:rsidR="00D449BF" w:rsidRDefault="00D449BF">
      <w:hyperlink r:id="rId8" w:history="1">
        <w:r w:rsidRPr="00F17C06">
          <w:rPr>
            <w:rStyle w:val="Hyperlink"/>
            <w:rFonts w:ascii="Times New Roman" w:hAnsi="Times New Roman" w:cs="Times New Roman"/>
            <w:sz w:val="24"/>
            <w:szCs w:val="24"/>
          </w:rPr>
          <w:t>https://webarchive.nationalarchives.gov.uk/ukgwa/20250310143933/https://cass.independent-review.uk/home/publications/final-report/</w:t>
        </w:r>
      </w:hyperlink>
    </w:p>
    <w:p w14:paraId="31C79F70" w14:textId="77777777" w:rsidR="00710B98" w:rsidRDefault="00710B98" w:rsidP="00710B98">
      <w:pPr>
        <w:rPr>
          <w:rFonts w:ascii="Times New Roman" w:hAnsi="Times New Roman" w:cs="Times New Roman"/>
          <w:sz w:val="24"/>
          <w:szCs w:val="24"/>
        </w:rPr>
      </w:pPr>
      <w:r>
        <w:rPr>
          <w:rFonts w:ascii="Times New Roman" w:hAnsi="Times New Roman" w:cs="Times New Roman"/>
          <w:sz w:val="24"/>
          <w:szCs w:val="24"/>
        </w:rPr>
        <w:t>WPATH Standard of Care, version 8:</w:t>
      </w:r>
    </w:p>
    <w:p w14:paraId="523C6BD2" w14:textId="77777777" w:rsidR="00710B98" w:rsidRDefault="00710B98">
      <w:pPr>
        <w:rPr>
          <w:rFonts w:ascii="Times New Roman" w:hAnsi="Times New Roman" w:cs="Times New Roman"/>
          <w:sz w:val="24"/>
          <w:szCs w:val="24"/>
        </w:rPr>
      </w:pPr>
      <w:hyperlink r:id="rId9" w:history="1">
        <w:r w:rsidRPr="00F17C06">
          <w:rPr>
            <w:rStyle w:val="Hyperlink"/>
            <w:rFonts w:ascii="Times New Roman" w:hAnsi="Times New Roman" w:cs="Times New Roman"/>
            <w:sz w:val="24"/>
            <w:szCs w:val="24"/>
          </w:rPr>
          <w:t>https://www.tandfonline.com/doi/pdf/10.1080/26895269.2022.2100644</w:t>
        </w:r>
      </w:hyperlink>
    </w:p>
    <w:p w14:paraId="730132D9" w14:textId="77777777" w:rsidR="00D449BF" w:rsidRDefault="00120E27">
      <w:pPr>
        <w:rPr>
          <w:rFonts w:ascii="Times New Roman" w:hAnsi="Times New Roman" w:cs="Times New Roman"/>
          <w:sz w:val="24"/>
          <w:szCs w:val="24"/>
        </w:rPr>
      </w:pPr>
      <w:r>
        <w:rPr>
          <w:rFonts w:ascii="Times New Roman" w:hAnsi="Times New Roman" w:cs="Times New Roman"/>
          <w:sz w:val="24"/>
          <w:szCs w:val="24"/>
        </w:rPr>
        <w:t>WPATH-USPATH response to DHHS Gender Dysphoria report:</w:t>
      </w:r>
    </w:p>
    <w:p w14:paraId="1008ADB0" w14:textId="77777777" w:rsidR="00120E27" w:rsidRDefault="00120E27">
      <w:pPr>
        <w:rPr>
          <w:rFonts w:ascii="Times New Roman" w:hAnsi="Times New Roman" w:cs="Times New Roman"/>
          <w:sz w:val="24"/>
          <w:szCs w:val="24"/>
        </w:rPr>
      </w:pPr>
      <w:r w:rsidRPr="00120E27">
        <w:rPr>
          <w:rFonts w:ascii="Times New Roman" w:hAnsi="Times New Roman" w:cs="Times New Roman"/>
          <w:sz w:val="24"/>
          <w:szCs w:val="24"/>
        </w:rPr>
        <w:t>https://wpath.org/wp-content/uploads/2025/05/WPATH-USPATH-Response-to-HHS-Report-02May2025-1.pdf</w:t>
      </w:r>
    </w:p>
    <w:p w14:paraId="37FC0058" w14:textId="77777777" w:rsidR="00D449BF" w:rsidRPr="003411EE" w:rsidRDefault="00D449BF">
      <w:pPr>
        <w:rPr>
          <w:rFonts w:ascii="Times New Roman" w:hAnsi="Times New Roman" w:cs="Times New Roman"/>
          <w:sz w:val="24"/>
          <w:szCs w:val="24"/>
        </w:rPr>
      </w:pPr>
    </w:p>
    <w:sectPr w:rsidR="00D449BF" w:rsidRPr="003411EE" w:rsidSect="005024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13487" w14:textId="77777777" w:rsidR="001411B7" w:rsidRDefault="001411B7" w:rsidP="00980BF1">
      <w:pPr>
        <w:spacing w:after="0" w:line="240" w:lineRule="auto"/>
      </w:pPr>
      <w:r>
        <w:separator/>
      </w:r>
    </w:p>
  </w:endnote>
  <w:endnote w:type="continuationSeparator" w:id="0">
    <w:p w14:paraId="60216FA9" w14:textId="77777777" w:rsidR="001411B7" w:rsidRDefault="001411B7" w:rsidP="0098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DF3D" w14:textId="77777777" w:rsidR="001411B7" w:rsidRDefault="001411B7" w:rsidP="00980BF1">
      <w:pPr>
        <w:spacing w:after="0" w:line="240" w:lineRule="auto"/>
      </w:pPr>
      <w:r>
        <w:separator/>
      </w:r>
    </w:p>
  </w:footnote>
  <w:footnote w:type="continuationSeparator" w:id="0">
    <w:p w14:paraId="467D2359" w14:textId="77777777" w:rsidR="001411B7" w:rsidRDefault="001411B7" w:rsidP="0098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522280"/>
      <w:docPartObj>
        <w:docPartGallery w:val="Page Numbers (Top of Page)"/>
        <w:docPartUnique/>
      </w:docPartObj>
    </w:sdtPr>
    <w:sdtContent>
      <w:p w14:paraId="20831727" w14:textId="77777777" w:rsidR="00980BF1" w:rsidRDefault="00980BF1">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01BF7BA" w14:textId="77777777" w:rsidR="00980BF1" w:rsidRDefault="00980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EE"/>
    <w:rsid w:val="000047B9"/>
    <w:rsid w:val="00020325"/>
    <w:rsid w:val="000241C1"/>
    <w:rsid w:val="00067D88"/>
    <w:rsid w:val="000764F2"/>
    <w:rsid w:val="00083A5C"/>
    <w:rsid w:val="000A1964"/>
    <w:rsid w:val="00101CD1"/>
    <w:rsid w:val="00102C1F"/>
    <w:rsid w:val="001109BE"/>
    <w:rsid w:val="00120E27"/>
    <w:rsid w:val="001411B7"/>
    <w:rsid w:val="001E6CF7"/>
    <w:rsid w:val="00270FCD"/>
    <w:rsid w:val="00276753"/>
    <w:rsid w:val="0029152A"/>
    <w:rsid w:val="002B3254"/>
    <w:rsid w:val="002D194F"/>
    <w:rsid w:val="002D242E"/>
    <w:rsid w:val="002D54CC"/>
    <w:rsid w:val="003411EE"/>
    <w:rsid w:val="00351E46"/>
    <w:rsid w:val="00352145"/>
    <w:rsid w:val="00356F8B"/>
    <w:rsid w:val="00360089"/>
    <w:rsid w:val="00363366"/>
    <w:rsid w:val="00384A4D"/>
    <w:rsid w:val="003A6932"/>
    <w:rsid w:val="003B6D3A"/>
    <w:rsid w:val="003C7E60"/>
    <w:rsid w:val="003E6F8A"/>
    <w:rsid w:val="003F3716"/>
    <w:rsid w:val="00425B54"/>
    <w:rsid w:val="00461157"/>
    <w:rsid w:val="00502466"/>
    <w:rsid w:val="005214A2"/>
    <w:rsid w:val="005356E2"/>
    <w:rsid w:val="005A37CC"/>
    <w:rsid w:val="005D127C"/>
    <w:rsid w:val="005D551E"/>
    <w:rsid w:val="00603E97"/>
    <w:rsid w:val="006548D0"/>
    <w:rsid w:val="00666752"/>
    <w:rsid w:val="00674A65"/>
    <w:rsid w:val="00684BFC"/>
    <w:rsid w:val="00690D5C"/>
    <w:rsid w:val="00697C76"/>
    <w:rsid w:val="00702CBC"/>
    <w:rsid w:val="00706E29"/>
    <w:rsid w:val="00710B98"/>
    <w:rsid w:val="007221BF"/>
    <w:rsid w:val="00724D0E"/>
    <w:rsid w:val="007461F8"/>
    <w:rsid w:val="007C4FEA"/>
    <w:rsid w:val="007D201B"/>
    <w:rsid w:val="007E0694"/>
    <w:rsid w:val="007F5266"/>
    <w:rsid w:val="00863997"/>
    <w:rsid w:val="008936D0"/>
    <w:rsid w:val="008A15D2"/>
    <w:rsid w:val="00954B88"/>
    <w:rsid w:val="00954F7B"/>
    <w:rsid w:val="00980BF1"/>
    <w:rsid w:val="00981182"/>
    <w:rsid w:val="009C174C"/>
    <w:rsid w:val="009D25F5"/>
    <w:rsid w:val="009E4807"/>
    <w:rsid w:val="00A22CD1"/>
    <w:rsid w:val="00A23762"/>
    <w:rsid w:val="00A47E31"/>
    <w:rsid w:val="00A83FEE"/>
    <w:rsid w:val="00A90268"/>
    <w:rsid w:val="00A942AA"/>
    <w:rsid w:val="00AA358B"/>
    <w:rsid w:val="00AC682A"/>
    <w:rsid w:val="00AC7BC8"/>
    <w:rsid w:val="00AD24C0"/>
    <w:rsid w:val="00B16713"/>
    <w:rsid w:val="00B5305A"/>
    <w:rsid w:val="00B66B08"/>
    <w:rsid w:val="00BB7BD4"/>
    <w:rsid w:val="00BD5D76"/>
    <w:rsid w:val="00BF5E85"/>
    <w:rsid w:val="00C501B4"/>
    <w:rsid w:val="00C66E36"/>
    <w:rsid w:val="00C77FF0"/>
    <w:rsid w:val="00C9725B"/>
    <w:rsid w:val="00D437AD"/>
    <w:rsid w:val="00D449BF"/>
    <w:rsid w:val="00D6180B"/>
    <w:rsid w:val="00D66C35"/>
    <w:rsid w:val="00D81257"/>
    <w:rsid w:val="00D84EBB"/>
    <w:rsid w:val="00DA651B"/>
    <w:rsid w:val="00DB5700"/>
    <w:rsid w:val="00E05A8C"/>
    <w:rsid w:val="00E112BF"/>
    <w:rsid w:val="00E14D5C"/>
    <w:rsid w:val="00E16CA2"/>
    <w:rsid w:val="00E40E96"/>
    <w:rsid w:val="00E4737F"/>
    <w:rsid w:val="00E6519F"/>
    <w:rsid w:val="00EB5556"/>
    <w:rsid w:val="00EE5765"/>
    <w:rsid w:val="00F119E7"/>
    <w:rsid w:val="00F30ECB"/>
    <w:rsid w:val="00F32866"/>
    <w:rsid w:val="00F46634"/>
    <w:rsid w:val="00F61AC8"/>
    <w:rsid w:val="00F61EE2"/>
    <w:rsid w:val="00F67B21"/>
    <w:rsid w:val="00F77604"/>
    <w:rsid w:val="00FD6CC3"/>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CE89"/>
  <w15:docId w15:val="{184DED29-B9D0-C84D-93DA-702CE188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A2"/>
    <w:rPr>
      <w:color w:val="0000FF" w:themeColor="hyperlink"/>
      <w:u w:val="single"/>
    </w:rPr>
  </w:style>
  <w:style w:type="paragraph" w:styleId="Header">
    <w:name w:val="header"/>
    <w:basedOn w:val="Normal"/>
    <w:link w:val="HeaderChar"/>
    <w:uiPriority w:val="99"/>
    <w:unhideWhenUsed/>
    <w:rsid w:val="0098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F1"/>
  </w:style>
  <w:style w:type="paragraph" w:styleId="Footer">
    <w:name w:val="footer"/>
    <w:basedOn w:val="Normal"/>
    <w:link w:val="FooterChar"/>
    <w:uiPriority w:val="99"/>
    <w:semiHidden/>
    <w:unhideWhenUsed/>
    <w:rsid w:val="00980B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250310143933/https://cass.independent-review.uk/home/publications/final-report/" TargetMode="External"/><Relationship Id="rId3" Type="http://schemas.openxmlformats.org/officeDocument/2006/relationships/settings" Target="settings.xml"/><Relationship Id="rId7" Type="http://schemas.openxmlformats.org/officeDocument/2006/relationships/hyperlink" Target="https://opa.hhs.gov/gender-dysphoria-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andfonline.com/doi/pdf/10.1080/26895269.2022.2100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9C542-5920-4EA6-AD1D-23293B73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 Peterson</cp:lastModifiedBy>
  <cp:revision>2</cp:revision>
  <dcterms:created xsi:type="dcterms:W3CDTF">2025-07-12T15:40:00Z</dcterms:created>
  <dcterms:modified xsi:type="dcterms:W3CDTF">2025-07-12T15:40:00Z</dcterms:modified>
</cp:coreProperties>
</file>